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</w:tblGrid>
      <w:tr w:rsidR="00ED2237" w:rsidRPr="00D208DA" w14:paraId="674847FC" w14:textId="77777777" w:rsidTr="004D0647">
        <w:tc>
          <w:tcPr>
            <w:tcW w:w="5328" w:type="dxa"/>
          </w:tcPr>
          <w:p w14:paraId="3FEFA2E0" w14:textId="77777777" w:rsidR="00ED2237" w:rsidRPr="00ED2237" w:rsidRDefault="00ED2237" w:rsidP="004D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F0" w:rsidRPr="00D208DA" w14:paraId="6FE2CE02" w14:textId="77777777" w:rsidTr="004D0647">
        <w:tc>
          <w:tcPr>
            <w:tcW w:w="5328" w:type="dxa"/>
          </w:tcPr>
          <w:p w14:paraId="5AFE7BDE" w14:textId="77777777" w:rsidR="00DD44F0" w:rsidRPr="009C2671" w:rsidRDefault="00DD44F0" w:rsidP="00DD4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C26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</w:t>
            </w:r>
            <w:r w:rsidRPr="009C26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C2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05A791B" wp14:editId="29E4B4CF">
                  <wp:extent cx="6667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4F0" w:rsidRPr="00D208DA" w14:paraId="65CD1253" w14:textId="77777777" w:rsidTr="004D0647">
        <w:tc>
          <w:tcPr>
            <w:tcW w:w="5328" w:type="dxa"/>
          </w:tcPr>
          <w:p w14:paraId="6B06252D" w14:textId="77777777" w:rsidR="00DD44F0" w:rsidRPr="009C2671" w:rsidRDefault="00DD44F0" w:rsidP="00DD44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C2671">
              <w:rPr>
                <w:rFonts w:ascii="Times New Roman" w:hAnsi="Times New Roman" w:cs="Times New Roman"/>
                <w:sz w:val="24"/>
                <w:szCs w:val="24"/>
              </w:rPr>
              <w:t xml:space="preserve">            REPUBLIKA HRVATSKA</w:t>
            </w:r>
          </w:p>
        </w:tc>
      </w:tr>
      <w:tr w:rsidR="00DD44F0" w:rsidRPr="00D208DA" w14:paraId="7BFA8A17" w14:textId="77777777" w:rsidTr="004D0647">
        <w:tc>
          <w:tcPr>
            <w:tcW w:w="5328" w:type="dxa"/>
          </w:tcPr>
          <w:p w14:paraId="0744F869" w14:textId="77777777" w:rsidR="00DD44F0" w:rsidRPr="009C2671" w:rsidRDefault="00DD44F0" w:rsidP="00DD44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C2671">
              <w:rPr>
                <w:rFonts w:ascii="Times New Roman" w:hAnsi="Times New Roman" w:cs="Times New Roman"/>
                <w:sz w:val="24"/>
                <w:szCs w:val="24"/>
              </w:rPr>
              <w:t>DUBROVAČKO-NERETVANSKA ŽUPANIJA</w:t>
            </w:r>
          </w:p>
        </w:tc>
      </w:tr>
      <w:tr w:rsidR="00DD44F0" w:rsidRPr="00D208DA" w14:paraId="24EC5045" w14:textId="77777777" w:rsidTr="004D0647">
        <w:tc>
          <w:tcPr>
            <w:tcW w:w="5328" w:type="dxa"/>
          </w:tcPr>
          <w:p w14:paraId="55908C2A" w14:textId="77777777" w:rsidR="00DD44F0" w:rsidRPr="008E0694" w:rsidRDefault="00DD44F0" w:rsidP="00DD44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6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GRAD KORČULA</w:t>
            </w:r>
          </w:p>
          <w:p w14:paraId="255E122F" w14:textId="77777777" w:rsidR="00DD44F0" w:rsidRPr="008E0694" w:rsidRDefault="00DD44F0" w:rsidP="00DD44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E0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E0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Gradonačelnica</w:t>
            </w:r>
          </w:p>
        </w:tc>
      </w:tr>
    </w:tbl>
    <w:p w14:paraId="18D02D94" w14:textId="77777777" w:rsidR="00FB6D0B" w:rsidRP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372-0</w:t>
      </w:r>
      <w:r w:rsidR="001438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7/23-01-00018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URBROJ: 2117-9-02-2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3-</w:t>
      </w:r>
      <w:r w:rsidR="001438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00001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Korčula, 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ožujka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5713753" w14:textId="77777777" w:rsidR="00FB6D0B" w:rsidRDefault="00FB6D0B" w:rsidP="00143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Odluke o zakupu javnih površina („Službeni glasnik Grada Korčule“, br. 2/97, 3/97, 1/99 i 8/20) gradonačelnica Grada Korčule objavljuje</w:t>
      </w:r>
    </w:p>
    <w:p w14:paraId="6364133D" w14:textId="77777777" w:rsidR="00FB6D0B" w:rsidRPr="00FB6D0B" w:rsidRDefault="00FB6D0B" w:rsidP="00FB6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 A V N I    P O Z I V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prikupljanje zahtjeva za dodjelu na privremeno korištenje javnih površina</w:t>
      </w: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br/>
        <w:t>u svrhu postavljanja terasa i štekata, za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</w:t>
      </w: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godinu</w:t>
      </w:r>
    </w:p>
    <w:p w14:paraId="1142EBD2" w14:textId="77777777" w:rsidR="00FB6D0B" w:rsidRP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 Korčula poziva zainteresirane osobe, fizičke i pravne, da podnesu pismeni zahtjev za privremeno korištenje javnih površina u svrhu postavljanja terasa i štekata.</w:t>
      </w:r>
    </w:p>
    <w:p w14:paraId="4F5D96E7" w14:textId="77777777" w:rsidR="00FB6D0B" w:rsidRP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zahtjev (obrazac Zahtjeva za zakup javne površine u privitku) potrebno je priložiti: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– presliku osobne iskaznice (za fizičke osobe);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– presliku izvoda iz sudskog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registra 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(za pravne osobe);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– naziv lokacije – mjesta s naznakom namjene, površina koju namjerava koristiti izraženu u m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vremenski period u kojem namjerava koristiti javnu površinu (najduže do 31. listopada 2024. godine);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– detaljnu skicu javne površine;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– potvrdu da nema nepodmirenih obveza prema Gradu Korčuli i KTD Hober;</w:t>
      </w: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– 20 kuna upravne pristojbe.</w:t>
      </w:r>
    </w:p>
    <w:p w14:paraId="5472FDEC" w14:textId="77777777" w:rsidR="00FB6D0B" w:rsidRP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Rok podnošenja zahtjeva je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20.</w:t>
      </w: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travnja 202</w:t>
      </w:r>
      <w:r w:rsidR="00453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</w:t>
      </w:r>
      <w:r w:rsidRPr="00FB6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godine.</w:t>
      </w:r>
    </w:p>
    <w:p w14:paraId="5A84370D" w14:textId="77777777" w:rsid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Pisani zahtjevi sa prilozima dostavljaju se Gradu Korčuli putem pošte na adresu: Grad Korčula, Trg Antuna i Stjepana Radića 1, 20260 Korčula ili osobno u pisarnicu Grada Korčule.</w:t>
      </w:r>
    </w:p>
    <w:p w14:paraId="1D40D247" w14:textId="77777777" w:rsid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Gradonačelnica</w:t>
      </w:r>
    </w:p>
    <w:p w14:paraId="5ACFBE7D" w14:textId="77777777" w:rsid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Nika Silić Maroević, dipl.ing.agr.                                         </w:t>
      </w:r>
    </w:p>
    <w:p w14:paraId="6ECBB34C" w14:textId="77777777" w:rsidR="00FB6D0B" w:rsidRPr="00FB6D0B" w:rsidRDefault="00FB6D0B" w:rsidP="00F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7AA6E69" w14:textId="77777777" w:rsidR="00FB6D0B" w:rsidRPr="00FB6D0B" w:rsidRDefault="00FB6D0B" w:rsidP="00FB6D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B6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sectPr w:rsidR="00FB6D0B" w:rsidRPr="00FB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34EE"/>
    <w:multiLevelType w:val="multilevel"/>
    <w:tmpl w:val="76E25B6E"/>
    <w:lvl w:ilvl="0">
      <w:start w:val="1"/>
      <w:numFmt w:val="bullet"/>
      <w:lvlText w:val=""/>
      <w:lvlJc w:val="left"/>
      <w:pPr>
        <w:tabs>
          <w:tab w:val="num" w:pos="8157"/>
        </w:tabs>
        <w:ind w:left="81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877"/>
        </w:tabs>
        <w:ind w:left="88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597"/>
        </w:tabs>
        <w:ind w:left="95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17"/>
        </w:tabs>
        <w:ind w:left="103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37"/>
        </w:tabs>
        <w:ind w:left="110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757"/>
        </w:tabs>
        <w:ind w:left="117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477"/>
        </w:tabs>
        <w:ind w:left="124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197"/>
        </w:tabs>
        <w:ind w:left="131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917"/>
        </w:tabs>
        <w:ind w:left="1391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D6DE0"/>
    <w:multiLevelType w:val="multilevel"/>
    <w:tmpl w:val="E7C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53573"/>
    <w:multiLevelType w:val="multilevel"/>
    <w:tmpl w:val="62C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347653">
    <w:abstractNumId w:val="1"/>
  </w:num>
  <w:num w:numId="2" w16cid:durableId="2107846691">
    <w:abstractNumId w:val="0"/>
  </w:num>
  <w:num w:numId="3" w16cid:durableId="204093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B"/>
    <w:rsid w:val="0014387D"/>
    <w:rsid w:val="004530A6"/>
    <w:rsid w:val="00AF5F7D"/>
    <w:rsid w:val="00CF0484"/>
    <w:rsid w:val="00DD44F0"/>
    <w:rsid w:val="00ED2237"/>
    <w:rsid w:val="00F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F2D1"/>
  <w15:chartTrackingRefBased/>
  <w15:docId w15:val="{9F0F98BD-2F8D-4F29-B412-9A4F1907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6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B6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6D0B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B6D0B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FB6D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B6D0B"/>
    <w:rPr>
      <w:color w:val="0000FF"/>
      <w:u w:val="single"/>
    </w:rPr>
  </w:style>
  <w:style w:type="paragraph" w:customStyle="1" w:styleId="share-twitter">
    <w:name w:val="share-twitter"/>
    <w:basedOn w:val="Normal"/>
    <w:rsid w:val="00FB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sharing-screen-reader-text">
    <w:name w:val="sharing-screen-reader-text"/>
    <w:basedOn w:val="DefaultParagraphFont"/>
    <w:rsid w:val="00FB6D0B"/>
  </w:style>
  <w:style w:type="paragraph" w:customStyle="1" w:styleId="share-facebook">
    <w:name w:val="share-facebook"/>
    <w:basedOn w:val="Normal"/>
    <w:rsid w:val="00FB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hare-email">
    <w:name w:val="share-email"/>
    <w:basedOn w:val="Normal"/>
    <w:rsid w:val="00FB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hare-end">
    <w:name w:val="share-end"/>
    <w:basedOn w:val="Normal"/>
    <w:rsid w:val="00FB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must-log-in">
    <w:name w:val="must-log-in"/>
    <w:basedOn w:val="Normal"/>
    <w:rsid w:val="00FB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ventmonth">
    <w:name w:val="event__month"/>
    <w:basedOn w:val="DefaultParagraphFont"/>
    <w:rsid w:val="00FB6D0B"/>
  </w:style>
  <w:style w:type="character" w:customStyle="1" w:styleId="eventday">
    <w:name w:val="event__day"/>
    <w:basedOn w:val="DefaultParagraphFont"/>
    <w:rsid w:val="00FB6D0B"/>
  </w:style>
  <w:style w:type="character" w:customStyle="1" w:styleId="sidebar-postsmeta">
    <w:name w:val="sidebar-posts__meta"/>
    <w:basedOn w:val="DefaultParagraphFont"/>
    <w:rsid w:val="00FB6D0B"/>
  </w:style>
  <w:style w:type="character" w:styleId="Emphasis">
    <w:name w:val="Emphasis"/>
    <w:basedOn w:val="DefaultParagraphFont"/>
    <w:uiPriority w:val="20"/>
    <w:qFormat/>
    <w:rsid w:val="00FB6D0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3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2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8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1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6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65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6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0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2023-03-20T12:01:00Z</dcterms:created>
  <dcterms:modified xsi:type="dcterms:W3CDTF">2023-03-20T12:01:00Z</dcterms:modified>
</cp:coreProperties>
</file>