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137C" w14:textId="77777777" w:rsidR="00CA0684" w:rsidRPr="00C44176" w:rsidRDefault="00CA0684" w:rsidP="00CA0684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</w:t>
      </w:r>
      <w:r w:rsidRPr="00C44176">
        <w:rPr>
          <w:noProof/>
          <w:sz w:val="24"/>
          <w:szCs w:val="24"/>
        </w:rPr>
        <w:drawing>
          <wp:inline distT="0" distB="0" distL="0" distR="0" wp14:anchorId="2F3DD9FD" wp14:editId="72E09E84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B2987" w14:textId="77777777" w:rsidR="00CA0684" w:rsidRPr="00C44176" w:rsidRDefault="00CA0684" w:rsidP="00CA0684">
      <w:pPr>
        <w:pStyle w:val="Heading1"/>
        <w:ind w:left="0" w:hanging="1560"/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REPUBLIKA HRVATSKA                                  </w:t>
      </w:r>
    </w:p>
    <w:p w14:paraId="120503B3" w14:textId="77777777" w:rsidR="00CA0684" w:rsidRPr="00C44176" w:rsidRDefault="00CA0684" w:rsidP="00CA0684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>DUBROVAČKO-NERETVANSKA ŽUPANIJA</w:t>
      </w:r>
    </w:p>
    <w:p w14:paraId="656BB3D4" w14:textId="77777777" w:rsidR="00CA0684" w:rsidRPr="00C44176" w:rsidRDefault="00CA0684" w:rsidP="00CA0684">
      <w:pPr>
        <w:ind w:hanging="851"/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                                  GRAD KORČULA     </w:t>
      </w:r>
    </w:p>
    <w:p w14:paraId="6FDEC8FE" w14:textId="77777777" w:rsidR="00CA0684" w:rsidRPr="00C44176" w:rsidRDefault="00CA0684" w:rsidP="00CA0684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Upravni odjel za upravljanje Gradskom</w:t>
      </w:r>
    </w:p>
    <w:p w14:paraId="50D1B793" w14:textId="77777777" w:rsidR="00CA0684" w:rsidRPr="00C44176" w:rsidRDefault="00CA0684" w:rsidP="00CA0684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imovinom, gospodarstvo i turizam                                                                                                                                </w:t>
      </w:r>
    </w:p>
    <w:p w14:paraId="187C739F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796C5FD8" w14:textId="4F307EC8" w:rsidR="00CA0684" w:rsidRPr="00F55D92" w:rsidRDefault="00CA0684" w:rsidP="00CA0684">
      <w:pPr>
        <w:jc w:val="both"/>
        <w:rPr>
          <w:sz w:val="24"/>
          <w:szCs w:val="24"/>
        </w:rPr>
      </w:pPr>
      <w:r w:rsidRPr="00F55D92">
        <w:rPr>
          <w:sz w:val="24"/>
          <w:szCs w:val="24"/>
        </w:rPr>
        <w:t xml:space="preserve">KLASA: </w:t>
      </w:r>
      <w:r w:rsidR="006D5B46" w:rsidRPr="00F55D92">
        <w:rPr>
          <w:sz w:val="24"/>
          <w:szCs w:val="24"/>
        </w:rPr>
        <w:t>990-01/24-01/15</w:t>
      </w:r>
    </w:p>
    <w:p w14:paraId="4DA5CD71" w14:textId="18E1E0F8" w:rsidR="00CA0684" w:rsidRPr="00F55D92" w:rsidRDefault="00CA0684" w:rsidP="00CA0684">
      <w:pPr>
        <w:jc w:val="both"/>
        <w:rPr>
          <w:sz w:val="24"/>
          <w:szCs w:val="24"/>
        </w:rPr>
      </w:pPr>
      <w:r w:rsidRPr="00F55D92">
        <w:rPr>
          <w:sz w:val="24"/>
          <w:szCs w:val="24"/>
        </w:rPr>
        <w:t>URBROJ: 2117-9-05/1-24-01</w:t>
      </w:r>
    </w:p>
    <w:p w14:paraId="6CC73826" w14:textId="7E0905FC" w:rsidR="00CA0684" w:rsidRPr="00F55D92" w:rsidRDefault="00CA0684" w:rsidP="00CA0684">
      <w:pPr>
        <w:jc w:val="both"/>
        <w:rPr>
          <w:sz w:val="24"/>
          <w:szCs w:val="24"/>
        </w:rPr>
      </w:pPr>
      <w:r w:rsidRPr="00F55D92">
        <w:rPr>
          <w:sz w:val="24"/>
          <w:szCs w:val="24"/>
        </w:rPr>
        <w:t>Korčula, 06. ožujka 2024.</w:t>
      </w:r>
    </w:p>
    <w:p w14:paraId="31C1EA50" w14:textId="77777777" w:rsidR="00CA0684" w:rsidRPr="00F55D92" w:rsidRDefault="00CA0684" w:rsidP="00CA0684">
      <w:pPr>
        <w:jc w:val="both"/>
        <w:rPr>
          <w:sz w:val="24"/>
          <w:szCs w:val="24"/>
        </w:rPr>
      </w:pPr>
    </w:p>
    <w:p w14:paraId="7746D71A" w14:textId="77777777" w:rsidR="00CA0684" w:rsidRPr="00F55D92" w:rsidRDefault="00CA0684" w:rsidP="00CA0684">
      <w:pPr>
        <w:jc w:val="both"/>
        <w:rPr>
          <w:sz w:val="24"/>
          <w:szCs w:val="24"/>
        </w:rPr>
      </w:pPr>
    </w:p>
    <w:p w14:paraId="73B6EAB1" w14:textId="676EB8ED" w:rsidR="00CA0684" w:rsidRPr="00F55D92" w:rsidRDefault="00CA0684" w:rsidP="00CA0684">
      <w:pPr>
        <w:jc w:val="both"/>
        <w:rPr>
          <w:rFonts w:eastAsia="Calibri"/>
          <w:color w:val="000000" w:themeColor="text1"/>
          <w:sz w:val="24"/>
          <w:szCs w:val="24"/>
        </w:rPr>
      </w:pPr>
      <w:r w:rsidRPr="00F55D92">
        <w:rPr>
          <w:sz w:val="24"/>
          <w:szCs w:val="24"/>
        </w:rPr>
        <w:t xml:space="preserve">Temeljem  članka 11. Zakona o pristupu informacijama („Narodne novine“, br. 25/13 i 85/15) i </w:t>
      </w:r>
      <w:r w:rsidRPr="00F55D92">
        <w:rPr>
          <w:rFonts w:eastAsia="Calibri"/>
          <w:color w:val="000000" w:themeColor="text1"/>
          <w:sz w:val="24"/>
          <w:szCs w:val="24"/>
        </w:rPr>
        <w:t>odredbi Kodeksa savjetovanja sa zainteresiranom javnošću u postupcima donošenja zakona, drugih propisa i akata ("Narodne novine" broj 140/09), upućuje se</w:t>
      </w:r>
    </w:p>
    <w:p w14:paraId="4B567805" w14:textId="77777777" w:rsidR="00CA0684" w:rsidRPr="00F55D92" w:rsidRDefault="00CA0684" w:rsidP="00CA0684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4F472B10" w14:textId="77777777" w:rsidR="00CA0684" w:rsidRPr="00F55D92" w:rsidRDefault="00CA0684" w:rsidP="00CA0684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784BD715" w14:textId="77777777" w:rsidR="00CA0684" w:rsidRPr="00F55D92" w:rsidRDefault="00CA0684" w:rsidP="00CA0684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F55D92">
        <w:rPr>
          <w:rFonts w:eastAsia="Calibri"/>
          <w:b/>
          <w:color w:val="000000" w:themeColor="text1"/>
          <w:sz w:val="24"/>
          <w:szCs w:val="24"/>
        </w:rPr>
        <w:t>J A V N I  P O Z I V</w:t>
      </w:r>
    </w:p>
    <w:p w14:paraId="10872B68" w14:textId="77777777" w:rsidR="00CA0684" w:rsidRPr="00F55D92" w:rsidRDefault="00CA0684" w:rsidP="00CA0684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2FC81D02" w14:textId="0C49D038" w:rsidR="009758B9" w:rsidRPr="00F55D92" w:rsidRDefault="00CA0684" w:rsidP="009758B9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F55D92">
        <w:rPr>
          <w:rFonts w:eastAsia="Calibri"/>
          <w:b/>
          <w:color w:val="000000" w:themeColor="text1"/>
          <w:sz w:val="24"/>
          <w:szCs w:val="24"/>
        </w:rPr>
        <w:t>za savjetovanje s javnošću u postupku donošenja</w:t>
      </w:r>
      <w:r w:rsidR="009758B9" w:rsidRPr="00F55D92">
        <w:rPr>
          <w:rFonts w:eastAsia="Calibri"/>
          <w:b/>
          <w:color w:val="000000" w:themeColor="text1"/>
          <w:sz w:val="24"/>
          <w:szCs w:val="24"/>
        </w:rPr>
        <w:t xml:space="preserve"> </w:t>
      </w:r>
    </w:p>
    <w:p w14:paraId="5ACCBF6F" w14:textId="77777777" w:rsidR="009758B9" w:rsidRPr="00F55D92" w:rsidRDefault="009758B9" w:rsidP="009758B9">
      <w:pPr>
        <w:jc w:val="center"/>
        <w:rPr>
          <w:sz w:val="24"/>
          <w:szCs w:val="24"/>
        </w:rPr>
      </w:pPr>
    </w:p>
    <w:p w14:paraId="2B0D9A36" w14:textId="51AB7DE8" w:rsidR="009758B9" w:rsidRPr="00F55D92" w:rsidRDefault="009758B9" w:rsidP="009758B9">
      <w:pPr>
        <w:spacing w:line="276" w:lineRule="auto"/>
        <w:jc w:val="center"/>
        <w:rPr>
          <w:b/>
          <w:bCs/>
          <w:sz w:val="24"/>
          <w:szCs w:val="24"/>
        </w:rPr>
      </w:pPr>
      <w:r w:rsidRPr="00F55D92">
        <w:rPr>
          <w:b/>
          <w:bCs/>
          <w:sz w:val="24"/>
          <w:szCs w:val="24"/>
        </w:rPr>
        <w:t>O D L U K E</w:t>
      </w:r>
    </w:p>
    <w:p w14:paraId="7E0BB7A8" w14:textId="43D4D98F" w:rsidR="00CA0684" w:rsidRPr="00F55D92" w:rsidRDefault="009758B9" w:rsidP="009758B9">
      <w:pPr>
        <w:spacing w:line="276" w:lineRule="auto"/>
        <w:jc w:val="center"/>
        <w:rPr>
          <w:b/>
          <w:bCs/>
          <w:sz w:val="24"/>
          <w:szCs w:val="24"/>
        </w:rPr>
      </w:pPr>
      <w:r w:rsidRPr="00F55D92">
        <w:rPr>
          <w:b/>
          <w:bCs/>
          <w:sz w:val="24"/>
          <w:szCs w:val="24"/>
        </w:rPr>
        <w:t xml:space="preserve">  o jediničnom iznosu zakupnine, rokovima za izdavanje računa i načinu plaćanja zakupnine za turističko zemljište</w:t>
      </w:r>
      <w:r w:rsidR="00CA0684" w:rsidRPr="00F55D92">
        <w:rPr>
          <w:b/>
          <w:bCs/>
          <w:sz w:val="24"/>
          <w:szCs w:val="24"/>
        </w:rPr>
        <w:t xml:space="preserve">                                 </w:t>
      </w:r>
    </w:p>
    <w:p w14:paraId="2291A444" w14:textId="77777777" w:rsidR="00CA0684" w:rsidRPr="00F55D92" w:rsidRDefault="00CA0684" w:rsidP="00CA0684">
      <w:pPr>
        <w:jc w:val="center"/>
        <w:rPr>
          <w:b/>
          <w:bCs/>
          <w:sz w:val="24"/>
          <w:szCs w:val="24"/>
        </w:rPr>
      </w:pPr>
    </w:p>
    <w:p w14:paraId="48578CB6" w14:textId="77777777" w:rsidR="00CA0684" w:rsidRPr="00F55D92" w:rsidRDefault="00CA0684" w:rsidP="00CA0684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61BDEAF2" w14:textId="43089823" w:rsidR="00CA0684" w:rsidRPr="00F55D92" w:rsidRDefault="00725B05" w:rsidP="00F55D92">
      <w:pPr>
        <w:jc w:val="both"/>
        <w:rPr>
          <w:sz w:val="24"/>
          <w:szCs w:val="24"/>
        </w:rPr>
      </w:pPr>
      <w:r w:rsidRPr="00725B05">
        <w:rPr>
          <w:sz w:val="24"/>
          <w:szCs w:val="24"/>
        </w:rPr>
        <w:t>Sukladno članku 4. stavak 3.</w:t>
      </w:r>
      <w:r w:rsidRPr="00725B05">
        <w:rPr>
          <w:sz w:val="24"/>
          <w:szCs w:val="24"/>
        </w:rPr>
        <w:t xml:space="preserve"> i člank</w:t>
      </w:r>
      <w:r>
        <w:rPr>
          <w:sz w:val="24"/>
          <w:szCs w:val="24"/>
        </w:rPr>
        <w:t>u</w:t>
      </w:r>
      <w:r w:rsidRPr="00725B05">
        <w:rPr>
          <w:sz w:val="24"/>
          <w:szCs w:val="24"/>
        </w:rPr>
        <w:t xml:space="preserve"> 10. Zakona </w:t>
      </w:r>
      <w:r w:rsidR="00F04162" w:rsidRPr="00725B05">
        <w:rPr>
          <w:sz w:val="24"/>
          <w:szCs w:val="24"/>
        </w:rPr>
        <w:t>o neprocijenjenom građevinskom zemljištu („Narodne novine“, br. 50/2020)</w:t>
      </w:r>
      <w:r w:rsidR="00EB0A69" w:rsidRPr="00725B05">
        <w:rPr>
          <w:sz w:val="24"/>
          <w:szCs w:val="24"/>
        </w:rPr>
        <w:t xml:space="preserve"> i</w:t>
      </w:r>
      <w:r w:rsidR="00F04162" w:rsidRPr="00725B05">
        <w:rPr>
          <w:sz w:val="24"/>
          <w:szCs w:val="24"/>
        </w:rPr>
        <w:t xml:space="preserve"> člank</w:t>
      </w:r>
      <w:r w:rsidRPr="00725B05">
        <w:rPr>
          <w:sz w:val="24"/>
          <w:szCs w:val="24"/>
        </w:rPr>
        <w:t>u</w:t>
      </w:r>
      <w:r w:rsidR="00F04162" w:rsidRPr="00725B05">
        <w:rPr>
          <w:sz w:val="24"/>
          <w:szCs w:val="24"/>
        </w:rPr>
        <w:t xml:space="preserve"> 6. Uredbe o uređenju zakupa na turističkom zemljištu na kojemu su izgrađeni hoteli i turistička naselja</w:t>
      </w:r>
      <w:r w:rsidR="00F55D92" w:rsidRPr="00725B05">
        <w:rPr>
          <w:sz w:val="24"/>
          <w:szCs w:val="24"/>
        </w:rPr>
        <w:t xml:space="preserve"> </w:t>
      </w:r>
      <w:r w:rsidR="00F04162" w:rsidRPr="00725B05">
        <w:rPr>
          <w:sz w:val="24"/>
          <w:szCs w:val="24"/>
        </w:rPr>
        <w:t>(„Narodne novine“, br. 16/2024)</w:t>
      </w:r>
      <w:r w:rsidR="00F55D92" w:rsidRPr="00725B05">
        <w:rPr>
          <w:bCs/>
          <w:sz w:val="24"/>
          <w:szCs w:val="24"/>
        </w:rPr>
        <w:t xml:space="preserve"> </w:t>
      </w:r>
      <w:r w:rsidR="00EB0A69" w:rsidRPr="00725B05">
        <w:rPr>
          <w:bCs/>
          <w:sz w:val="24"/>
          <w:szCs w:val="24"/>
        </w:rPr>
        <w:t>Grad Korčula</w:t>
      </w:r>
      <w:r w:rsidR="00CA0684" w:rsidRPr="00725B05">
        <w:rPr>
          <w:bCs/>
          <w:sz w:val="24"/>
          <w:szCs w:val="24"/>
        </w:rPr>
        <w:t xml:space="preserve"> objavljuje početak savjetovanja sa zainteresiranom javnošću</w:t>
      </w:r>
      <w:r w:rsidR="00F55D92" w:rsidRPr="00725B05">
        <w:rPr>
          <w:sz w:val="24"/>
          <w:szCs w:val="24"/>
        </w:rPr>
        <w:t xml:space="preserve"> </w:t>
      </w:r>
      <w:r w:rsidR="00CA0684" w:rsidRPr="00725B05">
        <w:rPr>
          <w:bCs/>
          <w:sz w:val="24"/>
          <w:szCs w:val="24"/>
        </w:rPr>
        <w:t xml:space="preserve">za </w:t>
      </w:r>
      <w:r w:rsidR="00EB0A69" w:rsidRPr="00725B05">
        <w:rPr>
          <w:bCs/>
          <w:sz w:val="24"/>
          <w:szCs w:val="24"/>
        </w:rPr>
        <w:t>n</w:t>
      </w:r>
      <w:r w:rsidR="00CA0684" w:rsidRPr="00725B05">
        <w:rPr>
          <w:bCs/>
          <w:sz w:val="24"/>
          <w:szCs w:val="24"/>
        </w:rPr>
        <w:t>acrt</w:t>
      </w:r>
      <w:r w:rsidR="00CA0684" w:rsidRPr="00725B05">
        <w:rPr>
          <w:b/>
          <w:sz w:val="24"/>
          <w:szCs w:val="24"/>
        </w:rPr>
        <w:t xml:space="preserve"> </w:t>
      </w:r>
      <w:r w:rsidR="00CA0684" w:rsidRPr="00725B05">
        <w:rPr>
          <w:sz w:val="24"/>
          <w:szCs w:val="24"/>
        </w:rPr>
        <w:t>Odluke</w:t>
      </w:r>
      <w:r w:rsidR="00EB0A69" w:rsidRPr="00725B05">
        <w:rPr>
          <w:sz w:val="24"/>
          <w:szCs w:val="24"/>
        </w:rPr>
        <w:t xml:space="preserve"> o jediničnom iznosu zakupnine, rokovima za izdavanje računa i načinu plaćanja zakupnine za turističko zemljište</w:t>
      </w:r>
      <w:r w:rsidR="00172415" w:rsidRPr="00F55D92">
        <w:rPr>
          <w:sz w:val="24"/>
          <w:szCs w:val="24"/>
        </w:rPr>
        <w:t>.</w:t>
      </w:r>
      <w:r w:rsidR="00EB0A69" w:rsidRPr="00F55D92">
        <w:rPr>
          <w:b/>
          <w:bCs/>
          <w:sz w:val="24"/>
          <w:szCs w:val="24"/>
        </w:rPr>
        <w:t xml:space="preserve">                      </w:t>
      </w:r>
    </w:p>
    <w:p w14:paraId="4DEB3508" w14:textId="77777777" w:rsidR="00CA0684" w:rsidRPr="00F55D92" w:rsidRDefault="00CA0684" w:rsidP="00CA0684">
      <w:pPr>
        <w:ind w:right="-1417"/>
        <w:rPr>
          <w:b/>
          <w:bCs/>
          <w:sz w:val="24"/>
          <w:szCs w:val="24"/>
        </w:rPr>
      </w:pPr>
      <w:r w:rsidRPr="00F55D92">
        <w:rPr>
          <w:bCs/>
          <w:sz w:val="24"/>
          <w:szCs w:val="24"/>
        </w:rPr>
        <w:t xml:space="preserve">           </w:t>
      </w:r>
    </w:p>
    <w:p w14:paraId="535E5C0E" w14:textId="3E937D43" w:rsidR="00CA0684" w:rsidRPr="00F55D92" w:rsidRDefault="00CA0684" w:rsidP="00CA0684">
      <w:pPr>
        <w:jc w:val="both"/>
        <w:rPr>
          <w:b/>
          <w:bCs/>
          <w:sz w:val="24"/>
          <w:szCs w:val="24"/>
        </w:rPr>
      </w:pPr>
      <w:r w:rsidRPr="00F55D92">
        <w:rPr>
          <w:b/>
          <w:bCs/>
          <w:sz w:val="24"/>
          <w:szCs w:val="24"/>
        </w:rPr>
        <w:t>Savjetovanje traje od 06. ožujka 2024. godine do 06. travnja 2024. godine.</w:t>
      </w:r>
    </w:p>
    <w:p w14:paraId="65FE715B" w14:textId="158E9FFE" w:rsidR="00CA0684" w:rsidRPr="00F55D92" w:rsidRDefault="00CA0684" w:rsidP="00172415">
      <w:pPr>
        <w:jc w:val="both"/>
        <w:rPr>
          <w:sz w:val="24"/>
          <w:szCs w:val="24"/>
        </w:rPr>
      </w:pPr>
      <w:r w:rsidRPr="00F55D92">
        <w:rPr>
          <w:sz w:val="24"/>
          <w:szCs w:val="24"/>
        </w:rPr>
        <w:br/>
        <w:t>Pozivaju se predstavnici zainteresirane javnosti da najkasnije do 06</w:t>
      </w:r>
      <w:r w:rsidR="00F04162" w:rsidRPr="00F55D92">
        <w:rPr>
          <w:sz w:val="24"/>
          <w:szCs w:val="24"/>
        </w:rPr>
        <w:t xml:space="preserve">. </w:t>
      </w:r>
      <w:r w:rsidRPr="00F55D92">
        <w:rPr>
          <w:sz w:val="24"/>
          <w:szCs w:val="24"/>
        </w:rPr>
        <w:t xml:space="preserve">travnja 2024. godine dostave svoje prijedloge, komentare i primjedbe na predloženi Nacrt, osobno na adresu Grad Korčula, Trg A. i S. Radića 1, Korčula ili putem elektroničke pošte na adresu: </w:t>
      </w:r>
      <w:hyperlink r:id="rId7" w:history="1">
        <w:r w:rsidRPr="00F55D92">
          <w:rPr>
            <w:rStyle w:val="Hyperlink"/>
            <w:sz w:val="24"/>
            <w:szCs w:val="24"/>
          </w:rPr>
          <w:t>info@korcula.hr</w:t>
        </w:r>
      </w:hyperlink>
      <w:r w:rsidRPr="00F55D92">
        <w:rPr>
          <w:sz w:val="24"/>
          <w:szCs w:val="24"/>
        </w:rPr>
        <w:t xml:space="preserve"> uz prilaganje obrasca za savjetovanje sa zainteresiranom javnošću koji je prilog ovom pozivu.</w:t>
      </w:r>
    </w:p>
    <w:p w14:paraId="6D4F9BF4" w14:textId="1E714C2F" w:rsidR="00CA0684" w:rsidRPr="00F55D92" w:rsidRDefault="00CA0684" w:rsidP="00172415">
      <w:pPr>
        <w:rPr>
          <w:sz w:val="24"/>
          <w:szCs w:val="24"/>
        </w:rPr>
      </w:pPr>
      <w:r w:rsidRPr="00F55D92">
        <w:rPr>
          <w:sz w:val="24"/>
          <w:szCs w:val="24"/>
        </w:rPr>
        <w:br/>
        <w:t>Prijedlozi, komentari i primjedbe moraju sadržavati adresu podnositelja i biti čitko napisani, te biti dostavljeni</w:t>
      </w:r>
      <w:r w:rsidR="0095787A" w:rsidRPr="00F55D92">
        <w:rPr>
          <w:sz w:val="24"/>
          <w:szCs w:val="24"/>
        </w:rPr>
        <w:t xml:space="preserve"> </w:t>
      </w:r>
      <w:r w:rsidRPr="00F55D92">
        <w:rPr>
          <w:sz w:val="24"/>
          <w:szCs w:val="24"/>
        </w:rPr>
        <w:t>u gore navedenom roku.</w:t>
      </w:r>
    </w:p>
    <w:p w14:paraId="221ECF10" w14:textId="77777777" w:rsidR="00CA0684" w:rsidRPr="00F55D92" w:rsidRDefault="00CA0684" w:rsidP="00CA0684">
      <w:pPr>
        <w:jc w:val="both"/>
        <w:rPr>
          <w:sz w:val="24"/>
          <w:szCs w:val="24"/>
        </w:rPr>
      </w:pPr>
      <w:r w:rsidRPr="00F55D92">
        <w:rPr>
          <w:sz w:val="24"/>
          <w:szCs w:val="24"/>
        </w:rPr>
        <w:t xml:space="preserve"> </w:t>
      </w:r>
    </w:p>
    <w:p w14:paraId="12FA5030" w14:textId="77777777" w:rsidR="00CA0684" w:rsidRPr="00F55D92" w:rsidRDefault="00CA0684" w:rsidP="00CA0684">
      <w:pPr>
        <w:jc w:val="both"/>
        <w:rPr>
          <w:sz w:val="24"/>
          <w:szCs w:val="24"/>
        </w:rPr>
      </w:pPr>
    </w:p>
    <w:p w14:paraId="27E2FDD5" w14:textId="77777777" w:rsidR="00CA0684" w:rsidRPr="00F55D92" w:rsidRDefault="00CA0684" w:rsidP="00CA0684">
      <w:pPr>
        <w:jc w:val="both"/>
        <w:rPr>
          <w:sz w:val="24"/>
          <w:szCs w:val="24"/>
        </w:rPr>
      </w:pPr>
      <w:r w:rsidRPr="00F55D92">
        <w:rPr>
          <w:sz w:val="24"/>
          <w:szCs w:val="24"/>
        </w:rPr>
        <w:t xml:space="preserve">                                                                                                 PROČELNICA</w:t>
      </w:r>
    </w:p>
    <w:p w14:paraId="4A30974A" w14:textId="77777777" w:rsidR="00CA0684" w:rsidRPr="00F55D92" w:rsidRDefault="00CA0684" w:rsidP="00CA0684">
      <w:pPr>
        <w:jc w:val="both"/>
        <w:rPr>
          <w:sz w:val="24"/>
          <w:szCs w:val="24"/>
        </w:rPr>
      </w:pPr>
      <w:r w:rsidRPr="00F55D92">
        <w:rPr>
          <w:sz w:val="24"/>
          <w:szCs w:val="24"/>
        </w:rPr>
        <w:t xml:space="preserve">                                                                                         Željka Marunović, dipl.iur.</w:t>
      </w:r>
    </w:p>
    <w:p w14:paraId="7A6657B4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433F96C4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7987B923" w14:textId="77777777" w:rsidR="00CA0684" w:rsidRPr="00F55D92" w:rsidRDefault="00CA0684" w:rsidP="00CA0684">
      <w:pPr>
        <w:jc w:val="both"/>
        <w:rPr>
          <w:sz w:val="24"/>
          <w:szCs w:val="24"/>
        </w:rPr>
      </w:pPr>
      <w:r w:rsidRPr="00F55D92">
        <w:rPr>
          <w:sz w:val="24"/>
          <w:szCs w:val="24"/>
        </w:rPr>
        <w:t>Prilog 1</w:t>
      </w:r>
    </w:p>
    <w:p w14:paraId="66D66F0B" w14:textId="77777777" w:rsidR="00CA0684" w:rsidRPr="00F55D92" w:rsidRDefault="00CA0684" w:rsidP="00CA068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6683"/>
      </w:tblGrid>
      <w:tr w:rsidR="00CA0684" w:rsidRPr="00F55D92" w14:paraId="30AE700D" w14:textId="77777777" w:rsidTr="00B94157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4B6EF899" w14:textId="77777777" w:rsidR="00CA0684" w:rsidRPr="00F55D92" w:rsidRDefault="00CA0684" w:rsidP="00B94157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  <w:p w14:paraId="7B43EC3B" w14:textId="77777777" w:rsidR="00CA0684" w:rsidRPr="00F55D92" w:rsidRDefault="00CA0684" w:rsidP="00B94157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  <w:r w:rsidRPr="00F55D92">
              <w:rPr>
                <w:rFonts w:eastAsia="Simsun (Founder Extended)"/>
                <w:b/>
                <w:sz w:val="24"/>
                <w:szCs w:val="24"/>
              </w:rPr>
              <w:t>Obrazac sadržaja dokumenta za savjetovanje</w:t>
            </w:r>
          </w:p>
          <w:p w14:paraId="77CA8DCA" w14:textId="77777777" w:rsidR="00CA0684" w:rsidRPr="00F55D92" w:rsidRDefault="00CA0684" w:rsidP="00B94157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</w:tc>
      </w:tr>
      <w:tr w:rsidR="00CA0684" w:rsidRPr="00F55D92" w14:paraId="688E8715" w14:textId="77777777" w:rsidTr="00B94157">
        <w:tc>
          <w:tcPr>
            <w:tcW w:w="2418" w:type="dxa"/>
          </w:tcPr>
          <w:p w14:paraId="2F0D6B54" w14:textId="77777777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Naziv nacrta akta</w:t>
            </w:r>
          </w:p>
        </w:tc>
        <w:tc>
          <w:tcPr>
            <w:tcW w:w="6870" w:type="dxa"/>
          </w:tcPr>
          <w:p w14:paraId="30DB4FBB" w14:textId="28DDC1A4" w:rsidR="00CA0684" w:rsidRPr="00F55D92" w:rsidRDefault="0095787A" w:rsidP="00B94157">
            <w:pPr>
              <w:spacing w:line="276" w:lineRule="auto"/>
              <w:rPr>
                <w:sz w:val="24"/>
                <w:szCs w:val="24"/>
              </w:rPr>
            </w:pPr>
            <w:r w:rsidRPr="00F55D92">
              <w:rPr>
                <w:sz w:val="24"/>
                <w:szCs w:val="24"/>
              </w:rPr>
              <w:t xml:space="preserve">Odluka o jediničnom iznosu zakupnine, rokovima za izdavanje računa i načinu plaćanja zakupnine za turističko zemljište                                 </w:t>
            </w:r>
          </w:p>
        </w:tc>
      </w:tr>
      <w:tr w:rsidR="00CA0684" w:rsidRPr="00F55D92" w14:paraId="0251E9D7" w14:textId="77777777" w:rsidTr="00B94157">
        <w:tc>
          <w:tcPr>
            <w:tcW w:w="2418" w:type="dxa"/>
          </w:tcPr>
          <w:p w14:paraId="3EE11BC7" w14:textId="77777777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Stvaratelj dokumenta</w:t>
            </w:r>
          </w:p>
        </w:tc>
        <w:tc>
          <w:tcPr>
            <w:tcW w:w="6870" w:type="dxa"/>
          </w:tcPr>
          <w:p w14:paraId="5CF37164" w14:textId="77777777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 xml:space="preserve">Grad Korčula </w:t>
            </w:r>
          </w:p>
        </w:tc>
      </w:tr>
      <w:tr w:rsidR="00CA0684" w:rsidRPr="00F55D92" w14:paraId="41393C7D" w14:textId="77777777" w:rsidTr="00B94157">
        <w:tc>
          <w:tcPr>
            <w:tcW w:w="2418" w:type="dxa"/>
          </w:tcPr>
          <w:p w14:paraId="1B848EC9" w14:textId="77777777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Tijelo koje provodi savjetovanje</w:t>
            </w:r>
          </w:p>
        </w:tc>
        <w:tc>
          <w:tcPr>
            <w:tcW w:w="6870" w:type="dxa"/>
          </w:tcPr>
          <w:p w14:paraId="476678E8" w14:textId="77777777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Grad Korčula, Upravni odjel za upravljanje Gradskom imovinom, gospodarstvo i turizam</w:t>
            </w:r>
          </w:p>
        </w:tc>
      </w:tr>
      <w:tr w:rsidR="00CA0684" w:rsidRPr="00F55D92" w14:paraId="76772370" w14:textId="77777777" w:rsidTr="00B94157">
        <w:tc>
          <w:tcPr>
            <w:tcW w:w="2418" w:type="dxa"/>
          </w:tcPr>
          <w:p w14:paraId="4BD269F1" w14:textId="77777777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Svrha dokumenta</w:t>
            </w:r>
          </w:p>
        </w:tc>
        <w:tc>
          <w:tcPr>
            <w:tcW w:w="6870" w:type="dxa"/>
          </w:tcPr>
          <w:p w14:paraId="623716EB" w14:textId="2D712B44" w:rsidR="00CA0684" w:rsidRPr="00F55D92" w:rsidRDefault="00CA0684" w:rsidP="00F55D9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Donošenje</w:t>
            </w:r>
            <w:r w:rsidR="00F55D92">
              <w:rPr>
                <w:rFonts w:eastAsia="Simsun (Founder Extended)"/>
                <w:sz w:val="24"/>
                <w:szCs w:val="24"/>
              </w:rPr>
              <w:t xml:space="preserve"> </w:t>
            </w:r>
            <w:r w:rsidR="009758B9" w:rsidRPr="00F55D92">
              <w:rPr>
                <w:sz w:val="24"/>
                <w:szCs w:val="24"/>
              </w:rPr>
              <w:t>O</w:t>
            </w:r>
            <w:r w:rsidR="0095787A" w:rsidRPr="00F55D92">
              <w:rPr>
                <w:sz w:val="24"/>
                <w:szCs w:val="24"/>
              </w:rPr>
              <w:t>dluke</w:t>
            </w:r>
            <w:r w:rsidR="00F55D92">
              <w:rPr>
                <w:sz w:val="24"/>
                <w:szCs w:val="24"/>
              </w:rPr>
              <w:t xml:space="preserve"> </w:t>
            </w:r>
            <w:r w:rsidR="009758B9" w:rsidRPr="00F55D92">
              <w:rPr>
                <w:sz w:val="24"/>
                <w:szCs w:val="24"/>
              </w:rPr>
              <w:t>o jediničnom iznosu zakupnine, rokovima za izdavanje računa i načinu plaćanja zakupnine za turističko zemljište</w:t>
            </w:r>
          </w:p>
        </w:tc>
      </w:tr>
      <w:tr w:rsidR="00CA0684" w:rsidRPr="00F55D92" w14:paraId="36614E67" w14:textId="77777777" w:rsidTr="00B94157">
        <w:tc>
          <w:tcPr>
            <w:tcW w:w="2418" w:type="dxa"/>
          </w:tcPr>
          <w:p w14:paraId="5397795F" w14:textId="77777777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Datum dokumenta</w:t>
            </w:r>
          </w:p>
        </w:tc>
        <w:tc>
          <w:tcPr>
            <w:tcW w:w="6870" w:type="dxa"/>
          </w:tcPr>
          <w:p w14:paraId="75180AC0" w14:textId="77777777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/</w:t>
            </w:r>
          </w:p>
        </w:tc>
      </w:tr>
      <w:tr w:rsidR="00CA0684" w:rsidRPr="00F55D92" w14:paraId="154CE202" w14:textId="77777777" w:rsidTr="00B94157">
        <w:tc>
          <w:tcPr>
            <w:tcW w:w="2418" w:type="dxa"/>
          </w:tcPr>
          <w:p w14:paraId="4E099990" w14:textId="77777777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Svrha savjetovanja</w:t>
            </w:r>
          </w:p>
        </w:tc>
        <w:tc>
          <w:tcPr>
            <w:tcW w:w="6870" w:type="dxa"/>
          </w:tcPr>
          <w:p w14:paraId="6155027A" w14:textId="3943AD64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Pribavljanje mišljenja, prijedloga i primjedbi na</w:t>
            </w:r>
            <w:r w:rsidR="0095787A" w:rsidRPr="00F55D92">
              <w:rPr>
                <w:rFonts w:eastAsia="Simsun (Founder Extended)"/>
                <w:sz w:val="24"/>
                <w:szCs w:val="24"/>
              </w:rPr>
              <w:t xml:space="preserve"> n</w:t>
            </w:r>
            <w:r w:rsidRPr="00F55D92">
              <w:rPr>
                <w:rFonts w:eastAsia="Simsun (Founder Extended)"/>
                <w:sz w:val="24"/>
                <w:szCs w:val="24"/>
              </w:rPr>
              <w:t xml:space="preserve">acrt </w:t>
            </w:r>
            <w:r w:rsidR="00E64266" w:rsidRPr="00F55D92">
              <w:rPr>
                <w:rFonts w:eastAsia="Simsun (Founder Extended)"/>
                <w:sz w:val="24"/>
                <w:szCs w:val="24"/>
              </w:rPr>
              <w:t>Odluke</w:t>
            </w:r>
          </w:p>
        </w:tc>
      </w:tr>
      <w:tr w:rsidR="00CA0684" w:rsidRPr="00F55D92" w14:paraId="2FB90038" w14:textId="77777777" w:rsidTr="00B94157">
        <w:tc>
          <w:tcPr>
            <w:tcW w:w="2418" w:type="dxa"/>
          </w:tcPr>
          <w:p w14:paraId="4187187B" w14:textId="77777777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Rok trajanja savjetovanja</w:t>
            </w:r>
          </w:p>
        </w:tc>
        <w:tc>
          <w:tcPr>
            <w:tcW w:w="6870" w:type="dxa"/>
          </w:tcPr>
          <w:p w14:paraId="76C2F189" w14:textId="4E22EAFF" w:rsidR="00CA0684" w:rsidRPr="00F55D92" w:rsidRDefault="00CA0684" w:rsidP="00B94157">
            <w:pPr>
              <w:jc w:val="both"/>
              <w:rPr>
                <w:rFonts w:eastAsia="Simsun (Founder Extended)"/>
                <w:b/>
                <w:bCs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 xml:space="preserve"> </w:t>
            </w:r>
            <w:r w:rsidR="00571DE8" w:rsidRPr="00F55D92">
              <w:rPr>
                <w:rFonts w:eastAsia="Simsun (Founder Extended)"/>
                <w:b/>
                <w:bCs/>
                <w:sz w:val="24"/>
                <w:szCs w:val="24"/>
              </w:rPr>
              <w:t>P</w:t>
            </w:r>
            <w:r w:rsidRPr="00F55D92">
              <w:rPr>
                <w:rFonts w:eastAsia="Simsun (Founder Extended)"/>
                <w:b/>
                <w:bCs/>
                <w:sz w:val="24"/>
                <w:szCs w:val="24"/>
              </w:rPr>
              <w:t xml:space="preserve">očev od 06. </w:t>
            </w:r>
            <w:r w:rsidR="00E64266" w:rsidRPr="00F55D92">
              <w:rPr>
                <w:rFonts w:eastAsia="Simsun (Founder Extended)"/>
                <w:b/>
                <w:bCs/>
                <w:sz w:val="24"/>
                <w:szCs w:val="24"/>
              </w:rPr>
              <w:t>ožujka</w:t>
            </w:r>
            <w:r w:rsidRPr="00F55D92">
              <w:rPr>
                <w:rFonts w:eastAsia="Simsun (Founder Extended)"/>
                <w:b/>
                <w:bCs/>
                <w:sz w:val="24"/>
                <w:szCs w:val="24"/>
              </w:rPr>
              <w:t xml:space="preserve"> 202</w:t>
            </w:r>
            <w:r w:rsidR="00E64266" w:rsidRPr="00F55D92">
              <w:rPr>
                <w:rFonts w:eastAsia="Simsun (Founder Extended)"/>
                <w:b/>
                <w:bCs/>
                <w:sz w:val="24"/>
                <w:szCs w:val="24"/>
              </w:rPr>
              <w:t>4</w:t>
            </w:r>
            <w:r w:rsidRPr="00F55D92">
              <w:rPr>
                <w:rFonts w:eastAsia="Simsun (Founder Extended)"/>
                <w:b/>
                <w:bCs/>
                <w:sz w:val="24"/>
                <w:szCs w:val="24"/>
              </w:rPr>
              <w:t xml:space="preserve">. do 06. </w:t>
            </w:r>
            <w:r w:rsidR="00E64266" w:rsidRPr="00F55D92">
              <w:rPr>
                <w:rFonts w:eastAsia="Simsun (Founder Extended)"/>
                <w:b/>
                <w:bCs/>
                <w:sz w:val="24"/>
                <w:szCs w:val="24"/>
              </w:rPr>
              <w:t>travnja 2024.</w:t>
            </w:r>
            <w:r w:rsidRPr="00F55D92">
              <w:rPr>
                <w:rFonts w:eastAsia="Simsun (Founder Extended)"/>
                <w:b/>
                <w:bCs/>
                <w:sz w:val="24"/>
                <w:szCs w:val="24"/>
              </w:rPr>
              <w:t xml:space="preserve"> godine</w:t>
            </w:r>
          </w:p>
        </w:tc>
      </w:tr>
      <w:tr w:rsidR="00CA0684" w:rsidRPr="00F55D92" w14:paraId="1D623815" w14:textId="77777777" w:rsidTr="00B94157">
        <w:tc>
          <w:tcPr>
            <w:tcW w:w="2418" w:type="dxa"/>
          </w:tcPr>
          <w:p w14:paraId="674A2A1A" w14:textId="77777777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Dodatni upiti</w:t>
            </w:r>
          </w:p>
        </w:tc>
        <w:tc>
          <w:tcPr>
            <w:tcW w:w="6870" w:type="dxa"/>
          </w:tcPr>
          <w:p w14:paraId="233E0568" w14:textId="53F4CCFC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Sudionici savjetovanja mogu se dodatno obratiti za upite Željki Marunović, pročelnici UO za upravljanje Gradskom imovinom, gospodarstvo i turizam, tel. 020/446-156,</w:t>
            </w:r>
            <w:r w:rsidR="00F55D92" w:rsidRPr="00F55D92">
              <w:rPr>
                <w:rFonts w:eastAsia="Simsun (Founder Extended)"/>
                <w:sz w:val="24"/>
                <w:szCs w:val="24"/>
              </w:rPr>
              <w:t xml:space="preserve"> </w:t>
            </w:r>
            <w:r w:rsidRPr="00F55D92">
              <w:rPr>
                <w:rFonts w:eastAsia="Simsun (Founder Extended)"/>
                <w:sz w:val="24"/>
                <w:szCs w:val="24"/>
              </w:rPr>
              <w:t xml:space="preserve">e-pošta: </w:t>
            </w:r>
            <w:hyperlink r:id="rId8" w:history="1">
              <w:r w:rsidRPr="00F55D92">
                <w:rPr>
                  <w:rStyle w:val="Hyperlink"/>
                  <w:sz w:val="24"/>
                  <w:szCs w:val="24"/>
                </w:rPr>
                <w:t>zeljka.marunovic@ korcula.hr</w:t>
              </w:r>
            </w:hyperlink>
          </w:p>
        </w:tc>
      </w:tr>
      <w:tr w:rsidR="00CA0684" w:rsidRPr="00F55D92" w14:paraId="6AA5FF97" w14:textId="77777777" w:rsidTr="00B94157">
        <w:tc>
          <w:tcPr>
            <w:tcW w:w="2418" w:type="dxa"/>
          </w:tcPr>
          <w:p w14:paraId="5C0E342D" w14:textId="77777777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27F4852E" w14:textId="77777777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Sudionici svoja mišljenja, prijedloge i primjedbe na Nacrt dostavljaju na Obrascu sudjelovanju u savjetovanju o nacrtu akta (Prilog 2)</w:t>
            </w:r>
          </w:p>
        </w:tc>
      </w:tr>
      <w:tr w:rsidR="00CA0684" w:rsidRPr="00F55D92" w14:paraId="5649F62A" w14:textId="77777777" w:rsidTr="00B94157">
        <w:tc>
          <w:tcPr>
            <w:tcW w:w="2418" w:type="dxa"/>
          </w:tcPr>
          <w:p w14:paraId="7D4B2170" w14:textId="77777777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464EC0DF" w14:textId="77777777" w:rsidR="00CA0684" w:rsidRPr="00F55D92" w:rsidRDefault="00CA0684" w:rsidP="00B94157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F55D92">
              <w:rPr>
                <w:rFonts w:eastAsia="Simsun (Founder Extended)"/>
                <w:sz w:val="24"/>
                <w:szCs w:val="24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6E758A36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2E443B78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0AAA3C32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3FD3F639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4199BB0E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41A9D377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2B224BBB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5DC0140E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2CCE5619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02C9BDF9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1089B87A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0E76CA96" w14:textId="77777777" w:rsidR="00CA0684" w:rsidRDefault="00CA0684" w:rsidP="00CA0684">
      <w:pPr>
        <w:jc w:val="both"/>
        <w:rPr>
          <w:sz w:val="24"/>
          <w:szCs w:val="24"/>
        </w:rPr>
      </w:pPr>
    </w:p>
    <w:p w14:paraId="52137ECB" w14:textId="77777777" w:rsidR="00571DE8" w:rsidRPr="00C44176" w:rsidRDefault="00571DE8" w:rsidP="00CA0684">
      <w:pPr>
        <w:jc w:val="both"/>
        <w:rPr>
          <w:sz w:val="24"/>
          <w:szCs w:val="24"/>
        </w:rPr>
      </w:pPr>
    </w:p>
    <w:p w14:paraId="7E4691B0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74500BCA" w14:textId="77777777" w:rsidR="00CA0684" w:rsidRDefault="00CA0684" w:rsidP="00CA0684">
      <w:pPr>
        <w:jc w:val="both"/>
        <w:rPr>
          <w:sz w:val="24"/>
          <w:szCs w:val="24"/>
        </w:rPr>
      </w:pPr>
    </w:p>
    <w:p w14:paraId="588BC8EC" w14:textId="77777777" w:rsidR="00F55D92" w:rsidRPr="00C44176" w:rsidRDefault="00F55D92" w:rsidP="00CA0684">
      <w:pPr>
        <w:jc w:val="both"/>
        <w:rPr>
          <w:sz w:val="24"/>
          <w:szCs w:val="24"/>
        </w:rPr>
      </w:pPr>
    </w:p>
    <w:p w14:paraId="3DE13227" w14:textId="77777777" w:rsidR="00CA0684" w:rsidRDefault="00CA0684" w:rsidP="00CA0684">
      <w:pPr>
        <w:jc w:val="both"/>
        <w:rPr>
          <w:sz w:val="24"/>
          <w:szCs w:val="24"/>
        </w:rPr>
      </w:pPr>
    </w:p>
    <w:p w14:paraId="0ACBA758" w14:textId="77777777" w:rsidR="00F55D92" w:rsidRDefault="00F55D92" w:rsidP="00CA0684">
      <w:pPr>
        <w:jc w:val="both"/>
        <w:rPr>
          <w:sz w:val="24"/>
          <w:szCs w:val="24"/>
        </w:rPr>
      </w:pPr>
    </w:p>
    <w:p w14:paraId="38687D16" w14:textId="77777777" w:rsidR="00F55D92" w:rsidRPr="00C44176" w:rsidRDefault="00F55D92" w:rsidP="00CA0684">
      <w:pPr>
        <w:jc w:val="both"/>
        <w:rPr>
          <w:sz w:val="24"/>
          <w:szCs w:val="24"/>
        </w:rPr>
      </w:pPr>
    </w:p>
    <w:p w14:paraId="034DE00F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5D99436A" w14:textId="77777777" w:rsidR="00CA0684" w:rsidRPr="00C44176" w:rsidRDefault="00CA0684" w:rsidP="00CA0684">
      <w:pPr>
        <w:jc w:val="both"/>
        <w:rPr>
          <w:sz w:val="24"/>
          <w:szCs w:val="24"/>
        </w:rPr>
      </w:pPr>
    </w:p>
    <w:p w14:paraId="5A531997" w14:textId="3C1FDA2B" w:rsidR="00CA0684" w:rsidRPr="00C44176" w:rsidRDefault="00CA0684" w:rsidP="00CA068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C44176">
        <w:rPr>
          <w:sz w:val="24"/>
          <w:szCs w:val="24"/>
        </w:rPr>
        <w:t>rilo</w:t>
      </w:r>
      <w:r w:rsidR="00571DE8">
        <w:rPr>
          <w:sz w:val="24"/>
          <w:szCs w:val="24"/>
        </w:rPr>
        <w:t>g</w:t>
      </w:r>
      <w:r w:rsidRPr="00C44176">
        <w:rPr>
          <w:sz w:val="24"/>
          <w:szCs w:val="24"/>
        </w:rPr>
        <w:t xml:space="preserve"> 2</w:t>
      </w:r>
    </w:p>
    <w:p w14:paraId="4109A08E" w14:textId="77777777" w:rsidR="00CA0684" w:rsidRPr="00C44176" w:rsidRDefault="00CA0684" w:rsidP="00CA0684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CA0684" w:rsidRPr="00C44176" w14:paraId="111DDB09" w14:textId="77777777" w:rsidTr="00B94157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2961343D" w14:textId="77777777" w:rsidR="00CA0684" w:rsidRPr="00C44176" w:rsidRDefault="00CA0684" w:rsidP="00B94157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lang w:eastAsia="zh-CN"/>
              </w:rPr>
              <w:t>Obrazac sudjelovanja u savjetovanju o nacrtu akta</w:t>
            </w:r>
          </w:p>
        </w:tc>
      </w:tr>
      <w:tr w:rsidR="00CA0684" w:rsidRPr="00C44176" w14:paraId="179982BF" w14:textId="77777777" w:rsidTr="00B94157">
        <w:trPr>
          <w:trHeight w:val="675"/>
        </w:trPr>
        <w:tc>
          <w:tcPr>
            <w:tcW w:w="2786" w:type="dxa"/>
          </w:tcPr>
          <w:p w14:paraId="416897B3" w14:textId="77777777" w:rsidR="00CA0684" w:rsidRPr="00C44176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6490870A" w14:textId="4D3FEFC2" w:rsidR="00CA0684" w:rsidRPr="00F55D92" w:rsidRDefault="0095787A" w:rsidP="00B94157">
            <w:pPr>
              <w:spacing w:line="276" w:lineRule="auto"/>
              <w:rPr>
                <w:sz w:val="24"/>
                <w:szCs w:val="24"/>
              </w:rPr>
            </w:pPr>
            <w:r w:rsidRPr="0095787A">
              <w:t>Odluka</w:t>
            </w:r>
            <w:r>
              <w:t xml:space="preserve"> </w:t>
            </w:r>
            <w:r w:rsidRPr="0095787A">
              <w:t>o jediničnom iznosu zakupnine, rokovima za izdavanje računa i načinu plaćanja zakupnine za turističko zemljište</w:t>
            </w:r>
            <w:r w:rsidRPr="0095787A">
              <w:rPr>
                <w:sz w:val="24"/>
                <w:szCs w:val="24"/>
              </w:rPr>
              <w:t xml:space="preserve">                                 </w:t>
            </w:r>
          </w:p>
        </w:tc>
      </w:tr>
      <w:tr w:rsidR="00CA0684" w:rsidRPr="00C44176" w14:paraId="52D44BF5" w14:textId="77777777" w:rsidTr="00B94157">
        <w:trPr>
          <w:trHeight w:val="664"/>
        </w:trPr>
        <w:tc>
          <w:tcPr>
            <w:tcW w:w="2786" w:type="dxa"/>
          </w:tcPr>
          <w:p w14:paraId="77399361" w14:textId="77777777" w:rsidR="00CA0684" w:rsidRPr="00C44176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76D7E0B4" w14:textId="77777777" w:rsidR="00CA0684" w:rsidRPr="00C44176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41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Korčula - Upravni odjel za upravljanje Gradskom imovinom, gospodarstvo i turizam</w:t>
            </w:r>
          </w:p>
        </w:tc>
      </w:tr>
      <w:tr w:rsidR="00CA0684" w:rsidRPr="00617F80" w14:paraId="689F208E" w14:textId="77777777" w:rsidTr="00B94157">
        <w:trPr>
          <w:trHeight w:val="664"/>
        </w:trPr>
        <w:tc>
          <w:tcPr>
            <w:tcW w:w="2786" w:type="dxa"/>
          </w:tcPr>
          <w:p w14:paraId="3572C581" w14:textId="77777777" w:rsidR="00CA0684" w:rsidRPr="00617F80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0F0FB4FE" w14:textId="52909A85" w:rsidR="00CA0684" w:rsidRPr="00571DE8" w:rsidRDefault="00571DE8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</w:rPr>
              <w:t xml:space="preserve">Počev od </w:t>
            </w:r>
            <w:r w:rsidRPr="00571DE8">
              <w:rPr>
                <w:rFonts w:ascii="Times New Roman" w:eastAsia="Simsun (Founder Extended)" w:hAnsi="Times New Roman" w:cs="Times New Roman"/>
                <w:sz w:val="22"/>
                <w:szCs w:val="22"/>
              </w:rPr>
              <w:t>06. ožujka 2024. do 06. travnja 2024. godine</w:t>
            </w:r>
          </w:p>
        </w:tc>
      </w:tr>
      <w:tr w:rsidR="00CA0684" w:rsidRPr="00617F80" w14:paraId="3EF8EEE3" w14:textId="77777777" w:rsidTr="00B94157">
        <w:trPr>
          <w:trHeight w:val="1353"/>
        </w:trPr>
        <w:tc>
          <w:tcPr>
            <w:tcW w:w="2786" w:type="dxa"/>
          </w:tcPr>
          <w:p w14:paraId="3BB0CED6" w14:textId="77777777" w:rsidR="00CA0684" w:rsidRPr="00617F80" w:rsidDel="005D53AE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08FBCD20" w14:textId="77777777" w:rsidR="00CA0684" w:rsidRPr="00617F80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CA0684" w:rsidRPr="00617F80" w14:paraId="32A1DB52" w14:textId="77777777" w:rsidTr="00B94157">
        <w:trPr>
          <w:trHeight w:val="1026"/>
        </w:trPr>
        <w:tc>
          <w:tcPr>
            <w:tcW w:w="2786" w:type="dxa"/>
          </w:tcPr>
          <w:p w14:paraId="6EF13F06" w14:textId="77777777" w:rsidR="00CA0684" w:rsidRPr="00617F80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380BAABD" w14:textId="77777777" w:rsidR="00CA0684" w:rsidRPr="00617F80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CA0684" w:rsidRPr="00617F80" w14:paraId="1CDAB032" w14:textId="77777777" w:rsidTr="00B94157">
        <w:trPr>
          <w:trHeight w:val="619"/>
        </w:trPr>
        <w:tc>
          <w:tcPr>
            <w:tcW w:w="2786" w:type="dxa"/>
            <w:vAlign w:val="center"/>
          </w:tcPr>
          <w:p w14:paraId="06679748" w14:textId="77777777" w:rsidR="00CA0684" w:rsidRPr="00617F80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4F236B5D" w14:textId="77777777" w:rsidR="00CA0684" w:rsidRPr="00617F80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CA0684" w:rsidRPr="00617F80" w14:paraId="032B2B35" w14:textId="77777777" w:rsidTr="00B94157">
        <w:trPr>
          <w:trHeight w:val="809"/>
        </w:trPr>
        <w:tc>
          <w:tcPr>
            <w:tcW w:w="2786" w:type="dxa"/>
          </w:tcPr>
          <w:p w14:paraId="0CA626BD" w14:textId="77777777" w:rsidR="00CA0684" w:rsidRPr="00617F80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5D28D974" w14:textId="77777777" w:rsidR="00CA0684" w:rsidRPr="00617F80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CA0684" w:rsidRPr="00617F80" w14:paraId="507F6679" w14:textId="77777777" w:rsidTr="00B94157">
        <w:trPr>
          <w:trHeight w:val="1004"/>
        </w:trPr>
        <w:tc>
          <w:tcPr>
            <w:tcW w:w="2786" w:type="dxa"/>
          </w:tcPr>
          <w:p w14:paraId="2A255198" w14:textId="77777777" w:rsidR="00CA0684" w:rsidRPr="00617F80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74B7F6AE" w14:textId="77777777" w:rsidR="00CA0684" w:rsidRPr="00617F80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CA0684" w:rsidRPr="00617F80" w14:paraId="2CD308A5" w14:textId="77777777" w:rsidTr="00B94157">
        <w:trPr>
          <w:trHeight w:val="432"/>
        </w:trPr>
        <w:tc>
          <w:tcPr>
            <w:tcW w:w="2786" w:type="dxa"/>
          </w:tcPr>
          <w:p w14:paraId="428B1423" w14:textId="77777777" w:rsidR="00CA0684" w:rsidRPr="00617F80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6C9056EF" w14:textId="77777777" w:rsidR="00CA0684" w:rsidRPr="00617F80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7863EEF4" w14:textId="77777777" w:rsidR="00CA0684" w:rsidRPr="00617F80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CA0684" w:rsidRPr="00617F80" w14:paraId="151B0C94" w14:textId="77777777" w:rsidTr="00B94157">
        <w:trPr>
          <w:trHeight w:val="438"/>
        </w:trPr>
        <w:tc>
          <w:tcPr>
            <w:tcW w:w="2786" w:type="dxa"/>
          </w:tcPr>
          <w:p w14:paraId="36FF5B1D" w14:textId="77777777" w:rsidR="00CA0684" w:rsidRPr="00617F80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7D5731B6" w14:textId="77777777" w:rsidR="00CA0684" w:rsidRPr="00617F80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CA0684" w:rsidRPr="00617F80" w14:paraId="3235ABA3" w14:textId="77777777" w:rsidTr="00B94157">
        <w:trPr>
          <w:trHeight w:val="1141"/>
        </w:trPr>
        <w:tc>
          <w:tcPr>
            <w:tcW w:w="2786" w:type="dxa"/>
          </w:tcPr>
          <w:p w14:paraId="49BE4E2D" w14:textId="77777777" w:rsidR="00CA0684" w:rsidRPr="00617F80" w:rsidRDefault="00CA0684" w:rsidP="00B94157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24C9E7F8" w14:textId="77777777" w:rsidR="00CA0684" w:rsidRPr="00617F80" w:rsidRDefault="00CA0684" w:rsidP="00B94157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70D4E3D7" w14:textId="77777777" w:rsidR="00CA0684" w:rsidRPr="00617F80" w:rsidRDefault="00CA0684" w:rsidP="00B94157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2FC46026" w14:textId="77777777" w:rsidR="00AF5F7D" w:rsidRDefault="00AF5F7D"/>
    <w:sectPr w:rsidR="00AF5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5554" w14:textId="77777777" w:rsidR="005E1B48" w:rsidRDefault="005E1B48" w:rsidP="00CA0684">
      <w:r>
        <w:separator/>
      </w:r>
    </w:p>
  </w:endnote>
  <w:endnote w:type="continuationSeparator" w:id="0">
    <w:p w14:paraId="7EA236CA" w14:textId="77777777" w:rsidR="005E1B48" w:rsidRDefault="005E1B48" w:rsidP="00CA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0F4D" w14:textId="77777777" w:rsidR="005E1B48" w:rsidRDefault="005E1B48" w:rsidP="00CA0684">
      <w:r>
        <w:separator/>
      </w:r>
    </w:p>
  </w:footnote>
  <w:footnote w:type="continuationSeparator" w:id="0">
    <w:p w14:paraId="47D2CAC1" w14:textId="77777777" w:rsidR="005E1B48" w:rsidRDefault="005E1B48" w:rsidP="00CA0684">
      <w:r>
        <w:continuationSeparator/>
      </w:r>
    </w:p>
  </w:footnote>
  <w:footnote w:id="1">
    <w:p w14:paraId="2E2E2577" w14:textId="77777777" w:rsidR="00CA0684" w:rsidRPr="00617F80" w:rsidRDefault="00CA0684" w:rsidP="00CA0684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>, osobni podaci neće se koristiti u druge svrhe, osim u povijesne, statističke ili znanstvene svrhe, uz uvjet poduzimanja odgovarajućih zaštitnih mjera. 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84"/>
    <w:rsid w:val="00172415"/>
    <w:rsid w:val="00393B20"/>
    <w:rsid w:val="00571DE8"/>
    <w:rsid w:val="005E1B48"/>
    <w:rsid w:val="006D5B46"/>
    <w:rsid w:val="00725B05"/>
    <w:rsid w:val="0095787A"/>
    <w:rsid w:val="009758B9"/>
    <w:rsid w:val="00A2198C"/>
    <w:rsid w:val="00AF5F7D"/>
    <w:rsid w:val="00CA0684"/>
    <w:rsid w:val="00E64266"/>
    <w:rsid w:val="00EB0A69"/>
    <w:rsid w:val="00F04162"/>
    <w:rsid w:val="00F5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B2CC"/>
  <w15:chartTrackingRefBased/>
  <w15:docId w15:val="{D1695235-641E-4D8D-82BD-2CF9D32F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68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A0684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0684"/>
    <w:rPr>
      <w:rFonts w:ascii="Times New Roman" w:eastAsia="Times New Roman" w:hAnsi="Times New Roman" w:cs="Times New Roman"/>
      <w:b/>
      <w:bCs/>
      <w:kern w:val="0"/>
      <w:szCs w:val="2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CA068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A0684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684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0684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068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CA068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55D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D92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5D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D92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marunovic@%20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9</cp:revision>
  <dcterms:created xsi:type="dcterms:W3CDTF">2024-03-06T13:12:00Z</dcterms:created>
  <dcterms:modified xsi:type="dcterms:W3CDTF">2024-03-06T13:31:00Z</dcterms:modified>
</cp:coreProperties>
</file>