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3E98" w14:textId="77777777" w:rsidR="00245DA9" w:rsidRPr="00896D96" w:rsidRDefault="00245DA9" w:rsidP="00AF501B">
      <w:pPr>
        <w:jc w:val="both"/>
      </w:pPr>
      <w:r w:rsidRPr="00896D96">
        <w:t>Prilog 1</w:t>
      </w:r>
    </w:p>
    <w:p w14:paraId="3124214A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1D8E7389" w14:textId="77777777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521DE614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60107112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71CE9747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414AD37D" w14:textId="77777777" w:rsidTr="00B82579">
        <w:tc>
          <w:tcPr>
            <w:tcW w:w="2418" w:type="dxa"/>
          </w:tcPr>
          <w:p w14:paraId="7CF3023E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11A9FC90" w14:textId="3B813C18" w:rsidR="00CD02EA" w:rsidRPr="00896D96" w:rsidRDefault="00F76A2A" w:rsidP="005236EE">
            <w:pPr>
              <w:rPr>
                <w:rFonts w:eastAsia="Simsun (Founder Extended)"/>
                <w:szCs w:val="22"/>
              </w:rPr>
            </w:pPr>
            <w:r>
              <w:t xml:space="preserve">Odluka </w:t>
            </w:r>
            <w:r w:rsidR="003C648E">
              <w:t>o izmjeni odluke o komunalnom doprinosu</w:t>
            </w:r>
          </w:p>
        </w:tc>
      </w:tr>
      <w:tr w:rsidR="00CD02EA" w:rsidRPr="00896D96" w14:paraId="0C65EDD0" w14:textId="77777777" w:rsidTr="00B82579">
        <w:tc>
          <w:tcPr>
            <w:tcW w:w="2418" w:type="dxa"/>
          </w:tcPr>
          <w:p w14:paraId="6EA03E92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148D50EA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F21268E" w14:textId="77777777" w:rsidTr="00B82579">
        <w:tc>
          <w:tcPr>
            <w:tcW w:w="2418" w:type="dxa"/>
          </w:tcPr>
          <w:p w14:paraId="3D60FF02" w14:textId="77777777" w:rsidR="00CD02EA" w:rsidRPr="00896D96" w:rsidRDefault="00CD02EA" w:rsidP="00B82579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34F61DD3" w14:textId="77777777" w:rsidR="003C648E" w:rsidRPr="00656ADE" w:rsidRDefault="00946080" w:rsidP="003C648E">
            <w:pPr>
              <w:rPr>
                <w:sz w:val="24"/>
                <w:szCs w:val="24"/>
                <w:lang w:val="hr-BA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FF2BEA">
              <w:rPr>
                <w:rFonts w:eastAsia="Simsun (Founder Extended)"/>
                <w:szCs w:val="22"/>
              </w:rPr>
              <w:t xml:space="preserve"> – </w:t>
            </w:r>
            <w:r w:rsidR="003C648E" w:rsidRPr="00656ADE">
              <w:rPr>
                <w:sz w:val="24"/>
                <w:szCs w:val="24"/>
                <w:lang w:val="hr-BA"/>
              </w:rPr>
              <w:t>Upravni odjel za prostorno uređenje, zaštitu okoliša,</w:t>
            </w:r>
          </w:p>
          <w:p w14:paraId="4D23BD47" w14:textId="60E2F61A" w:rsidR="00CD02EA" w:rsidRPr="00896D96" w:rsidRDefault="003C648E" w:rsidP="003C648E">
            <w:pPr>
              <w:jc w:val="both"/>
              <w:rPr>
                <w:rFonts w:eastAsia="Simsun (Founder Extended)"/>
                <w:szCs w:val="22"/>
              </w:rPr>
            </w:pPr>
            <w:r w:rsidRPr="00656ADE">
              <w:rPr>
                <w:sz w:val="24"/>
                <w:szCs w:val="24"/>
                <w:lang w:val="hr-BA"/>
              </w:rPr>
              <w:t>gradnju, komunalno gospodarstvo i promet</w:t>
            </w:r>
          </w:p>
        </w:tc>
      </w:tr>
      <w:tr w:rsidR="00CD02EA" w:rsidRPr="00896D96" w14:paraId="543E1C6E" w14:textId="77777777" w:rsidTr="00B82579">
        <w:tc>
          <w:tcPr>
            <w:tcW w:w="2418" w:type="dxa"/>
          </w:tcPr>
          <w:p w14:paraId="65D106A7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EF91241" w14:textId="6364140D" w:rsidR="00CD02EA" w:rsidRPr="00896D96" w:rsidRDefault="00946080" w:rsidP="00F76A2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1F23E3">
              <w:rPr>
                <w:rFonts w:eastAsia="Simsun (Founder Extended)"/>
                <w:szCs w:val="22"/>
              </w:rPr>
              <w:t xml:space="preserve">nove </w:t>
            </w:r>
            <w:r w:rsidR="008E77AD">
              <w:t xml:space="preserve">Odluke </w:t>
            </w:r>
            <w:r w:rsidR="003C648E">
              <w:t>o izmjeni odluke o komunalnom doprinosu</w:t>
            </w:r>
          </w:p>
        </w:tc>
      </w:tr>
      <w:tr w:rsidR="00CD02EA" w:rsidRPr="00896D96" w14:paraId="2B29856F" w14:textId="77777777" w:rsidTr="00B82579">
        <w:tc>
          <w:tcPr>
            <w:tcW w:w="2418" w:type="dxa"/>
          </w:tcPr>
          <w:p w14:paraId="6DD5997A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66DBE47" w14:textId="77777777" w:rsidR="00CD02EA" w:rsidRPr="00896D96" w:rsidRDefault="00F146FC" w:rsidP="00B82579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14:paraId="0280E2B6" w14:textId="77777777" w:rsidTr="00B82579">
        <w:tc>
          <w:tcPr>
            <w:tcW w:w="2418" w:type="dxa"/>
          </w:tcPr>
          <w:p w14:paraId="72F0AC6B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16136E73" w14:textId="40030684" w:rsidR="00946080" w:rsidRPr="00896D96" w:rsidRDefault="00946080" w:rsidP="00F76A2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</w:t>
            </w:r>
            <w:r w:rsidR="00261175" w:rsidRPr="00896D96">
              <w:t xml:space="preserve">Nacrt </w:t>
            </w:r>
            <w:r w:rsidR="00B549C9">
              <w:t>o</w:t>
            </w:r>
            <w:r w:rsidR="00261175">
              <w:t>dluke o lokalnim porezima Grada Korčule</w:t>
            </w:r>
          </w:p>
        </w:tc>
      </w:tr>
      <w:tr w:rsidR="00946080" w:rsidRPr="00896D96" w14:paraId="263CEDFB" w14:textId="77777777" w:rsidTr="00B82579">
        <w:tc>
          <w:tcPr>
            <w:tcW w:w="2418" w:type="dxa"/>
          </w:tcPr>
          <w:p w14:paraId="258604AF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216E79A2" w14:textId="21CF7F08" w:rsidR="00946080" w:rsidRPr="00896D96" w:rsidRDefault="00A475CB" w:rsidP="0063018A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3</w:t>
            </w:r>
            <w:r w:rsidR="00946080" w:rsidRPr="00896D96">
              <w:rPr>
                <w:rFonts w:eastAsia="Simsun (Founder Extended)"/>
                <w:szCs w:val="22"/>
              </w:rPr>
              <w:t>0 dana, počev od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 w:rsidR="003C648E">
              <w:rPr>
                <w:rFonts w:eastAsia="Simsun (Founder Extended)"/>
                <w:szCs w:val="22"/>
              </w:rPr>
              <w:t>28.</w:t>
            </w:r>
            <w:r w:rsidR="00946080" w:rsidRPr="00896D96">
              <w:rPr>
                <w:rFonts w:eastAsia="Simsun (Founder Extended)"/>
                <w:szCs w:val="22"/>
              </w:rPr>
              <w:t xml:space="preserve"> </w:t>
            </w:r>
            <w:r w:rsidR="003C648E">
              <w:rPr>
                <w:rFonts w:eastAsia="Simsun (Founder Extended)"/>
                <w:szCs w:val="22"/>
              </w:rPr>
              <w:t>kolovoza</w:t>
            </w:r>
            <w:r w:rsidR="00946080" w:rsidRPr="00896D96">
              <w:rPr>
                <w:rFonts w:eastAsia="Simsun (Founder Extended)"/>
                <w:szCs w:val="22"/>
              </w:rPr>
              <w:t xml:space="preserve"> pa do </w:t>
            </w:r>
            <w:r w:rsidR="003C648E">
              <w:rPr>
                <w:rFonts w:eastAsia="Simsun (Founder Extended)"/>
                <w:szCs w:val="22"/>
              </w:rPr>
              <w:t>27</w:t>
            </w:r>
            <w:r w:rsidR="00946080" w:rsidRPr="00896D96">
              <w:rPr>
                <w:rFonts w:eastAsia="Simsun (Founder Extended)"/>
                <w:szCs w:val="22"/>
              </w:rPr>
              <w:t xml:space="preserve">. </w:t>
            </w:r>
            <w:r w:rsidR="003C648E">
              <w:rPr>
                <w:rFonts w:eastAsia="Simsun (Founder Extended)"/>
                <w:szCs w:val="22"/>
              </w:rPr>
              <w:t>rujna</w:t>
            </w:r>
            <w:r w:rsidR="00946080" w:rsidRPr="00896D96">
              <w:rPr>
                <w:rFonts w:eastAsia="Simsun (Founder Extended)"/>
                <w:szCs w:val="22"/>
              </w:rPr>
              <w:t xml:space="preserve"> 20</w:t>
            </w:r>
            <w:r w:rsidR="00526194">
              <w:rPr>
                <w:rFonts w:eastAsia="Simsun (Founder Extended)"/>
                <w:szCs w:val="22"/>
              </w:rPr>
              <w:t>2</w:t>
            </w:r>
            <w:r w:rsidR="003C648E">
              <w:rPr>
                <w:rFonts w:eastAsia="Simsun (Founder Extended)"/>
                <w:szCs w:val="22"/>
              </w:rPr>
              <w:t>3</w:t>
            </w:r>
            <w:r w:rsidR="00946080"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14:paraId="2735E498" w14:textId="77777777" w:rsidTr="00B82579">
        <w:tc>
          <w:tcPr>
            <w:tcW w:w="2418" w:type="dxa"/>
          </w:tcPr>
          <w:p w14:paraId="0A827D85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4B1607CB" w14:textId="58D6DB28" w:rsidR="00BF5629" w:rsidRPr="00BF5629" w:rsidRDefault="00B41C72" w:rsidP="003C648E"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3C648E">
              <w:rPr>
                <w:rFonts w:eastAsia="Simsun (Founder Extended)"/>
                <w:szCs w:val="22"/>
              </w:rPr>
              <w:t>Vedranu Božaniću</w:t>
            </w:r>
            <w:r w:rsidRPr="00896D96">
              <w:rPr>
                <w:rFonts w:eastAsia="Simsun (Founder Extended)"/>
                <w:szCs w:val="22"/>
              </w:rPr>
              <w:t>, pročelni</w:t>
            </w:r>
            <w:r w:rsidR="003C648E">
              <w:rPr>
                <w:rFonts w:eastAsia="Simsun (Founder Extended)"/>
                <w:szCs w:val="22"/>
              </w:rPr>
              <w:t>ku</w:t>
            </w:r>
            <w:r w:rsidRPr="00896D96">
              <w:rPr>
                <w:rFonts w:eastAsia="Simsun (Founder Extended)"/>
                <w:szCs w:val="22"/>
              </w:rPr>
              <w:t xml:space="preserve"> </w:t>
            </w:r>
            <w:r w:rsidR="003C648E" w:rsidRPr="00656ADE">
              <w:rPr>
                <w:sz w:val="24"/>
                <w:szCs w:val="24"/>
                <w:lang w:val="hr-BA"/>
              </w:rPr>
              <w:t>Upravn</w:t>
            </w:r>
            <w:r w:rsidR="00BF5629">
              <w:rPr>
                <w:sz w:val="24"/>
                <w:szCs w:val="24"/>
                <w:lang w:val="hr-BA"/>
              </w:rPr>
              <w:t>og</w:t>
            </w:r>
            <w:r w:rsidR="003C648E" w:rsidRPr="00656ADE">
              <w:rPr>
                <w:sz w:val="24"/>
                <w:szCs w:val="24"/>
                <w:lang w:val="hr-BA"/>
              </w:rPr>
              <w:t xml:space="preserve"> odjel</w:t>
            </w:r>
            <w:r w:rsidR="00BF5629">
              <w:rPr>
                <w:sz w:val="24"/>
                <w:szCs w:val="24"/>
                <w:lang w:val="hr-BA"/>
              </w:rPr>
              <w:t>a</w:t>
            </w:r>
            <w:r w:rsidR="003C648E" w:rsidRPr="00656ADE">
              <w:rPr>
                <w:sz w:val="24"/>
                <w:szCs w:val="24"/>
                <w:lang w:val="hr-BA"/>
              </w:rPr>
              <w:t xml:space="preserve"> za prostorno uređenje, zaštitu okoliša,</w:t>
            </w:r>
            <w:r w:rsidR="003C648E">
              <w:rPr>
                <w:sz w:val="24"/>
                <w:szCs w:val="24"/>
                <w:lang w:val="hr-BA"/>
              </w:rPr>
              <w:t xml:space="preserve"> </w:t>
            </w:r>
            <w:r w:rsidR="003C648E" w:rsidRPr="00656ADE">
              <w:rPr>
                <w:sz w:val="24"/>
                <w:szCs w:val="24"/>
                <w:lang w:val="hr-BA"/>
              </w:rPr>
              <w:t>gradnju, komunalno gospodarstvo i promet</w:t>
            </w:r>
            <w:r w:rsidRPr="00896D96">
              <w:rPr>
                <w:rFonts w:eastAsia="Simsun (Founder Extended)"/>
                <w:szCs w:val="22"/>
              </w:rPr>
              <w:t>, tel. 020</w:t>
            </w:r>
            <w:r w:rsidR="00BF5629">
              <w:rPr>
                <w:rFonts w:eastAsia="Simsun (Founder Extended)"/>
                <w:szCs w:val="22"/>
              </w:rPr>
              <w:t>/446-166</w:t>
            </w:r>
            <w:r w:rsidRPr="00896D96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8" w:history="1">
              <w:r w:rsidR="00BF5629" w:rsidRPr="0088094C">
                <w:rPr>
                  <w:rStyle w:val="Hyperlink"/>
                </w:rPr>
                <w:t>vedran.bozanic@korcula.hr</w:t>
              </w:r>
            </w:hyperlink>
          </w:p>
        </w:tc>
      </w:tr>
      <w:tr w:rsidR="00896D96" w:rsidRPr="00896D96" w14:paraId="096924AC" w14:textId="77777777" w:rsidTr="00B82579">
        <w:tc>
          <w:tcPr>
            <w:tcW w:w="2418" w:type="dxa"/>
          </w:tcPr>
          <w:p w14:paraId="598F59A2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B6E8174" w14:textId="54DB9717" w:rsidR="00896D96" w:rsidRPr="00896D96" w:rsidRDefault="00F76A2A" w:rsidP="00F146FC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Sud</w:t>
            </w:r>
            <w:r w:rsidR="00896D96"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 w:rsidR="00F146FC">
              <w:rPr>
                <w:rFonts w:eastAsia="Simsun (Founder Extended)"/>
                <w:szCs w:val="22"/>
              </w:rPr>
              <w:t>odluke</w:t>
            </w:r>
            <w:r w:rsidR="00896D96" w:rsidRPr="00896D96">
              <w:rPr>
                <w:rFonts w:eastAsia="Simsun (Founder Extended)"/>
                <w:szCs w:val="22"/>
              </w:rPr>
              <w:t xml:space="preserve"> dostavljaju na Obrascu sudjelovanju u savjetovanju o nacrtu akta (Prilog 2)</w:t>
            </w:r>
          </w:p>
        </w:tc>
      </w:tr>
      <w:tr w:rsidR="00B41C72" w:rsidRPr="00896D96" w14:paraId="6C671A06" w14:textId="77777777" w:rsidTr="00B82579">
        <w:tc>
          <w:tcPr>
            <w:tcW w:w="2418" w:type="dxa"/>
          </w:tcPr>
          <w:p w14:paraId="21B092C2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0DFADFC4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4A5E3E62" w14:textId="77777777" w:rsidR="00CD02EA" w:rsidRPr="00896D96" w:rsidRDefault="00CD02EA" w:rsidP="00AF501B">
      <w:pPr>
        <w:jc w:val="both"/>
        <w:rPr>
          <w:szCs w:val="22"/>
        </w:rPr>
      </w:pPr>
    </w:p>
    <w:p w14:paraId="1C8C0627" w14:textId="77777777" w:rsidR="00CD02EA" w:rsidRPr="00896D96" w:rsidRDefault="00CD02EA" w:rsidP="00AF501B">
      <w:pPr>
        <w:jc w:val="both"/>
        <w:rPr>
          <w:szCs w:val="22"/>
        </w:rPr>
      </w:pPr>
    </w:p>
    <w:p w14:paraId="42D4C3C2" w14:textId="77777777" w:rsidR="00CD02EA" w:rsidRPr="00896D96" w:rsidRDefault="00CD02EA" w:rsidP="00AF501B">
      <w:pPr>
        <w:jc w:val="both"/>
        <w:rPr>
          <w:szCs w:val="22"/>
        </w:rPr>
      </w:pPr>
    </w:p>
    <w:p w14:paraId="3E25F7AA" w14:textId="77777777" w:rsidR="00CD02EA" w:rsidRPr="00896D96" w:rsidRDefault="00CD02EA" w:rsidP="00AF501B">
      <w:pPr>
        <w:jc w:val="both"/>
        <w:rPr>
          <w:szCs w:val="22"/>
        </w:rPr>
      </w:pPr>
    </w:p>
    <w:p w14:paraId="519B0F32" w14:textId="77777777" w:rsidR="00CD02EA" w:rsidRPr="00896D96" w:rsidRDefault="00CD02EA" w:rsidP="00AF501B">
      <w:pPr>
        <w:jc w:val="both"/>
      </w:pPr>
    </w:p>
    <w:p w14:paraId="44A2D438" w14:textId="77777777" w:rsidR="00896D96" w:rsidRPr="00896D96" w:rsidRDefault="00896D96" w:rsidP="00AF501B">
      <w:pPr>
        <w:jc w:val="both"/>
      </w:pPr>
    </w:p>
    <w:p w14:paraId="35B44721" w14:textId="77777777" w:rsidR="00896D96" w:rsidRPr="00896D96" w:rsidRDefault="00896D96" w:rsidP="00AF501B">
      <w:pPr>
        <w:jc w:val="both"/>
      </w:pPr>
    </w:p>
    <w:p w14:paraId="60198E35" w14:textId="77777777" w:rsidR="00896D96" w:rsidRPr="00896D96" w:rsidRDefault="00896D96" w:rsidP="00AF501B">
      <w:pPr>
        <w:jc w:val="both"/>
      </w:pPr>
    </w:p>
    <w:p w14:paraId="4F71838F" w14:textId="77777777" w:rsidR="00896D96" w:rsidRPr="00896D96" w:rsidRDefault="00896D96" w:rsidP="00AF501B">
      <w:pPr>
        <w:jc w:val="both"/>
      </w:pPr>
    </w:p>
    <w:p w14:paraId="50D0EBE6" w14:textId="77777777" w:rsidR="00896D96" w:rsidRPr="00896D96" w:rsidRDefault="00896D96" w:rsidP="00AF501B">
      <w:pPr>
        <w:jc w:val="both"/>
      </w:pPr>
    </w:p>
    <w:p w14:paraId="79F6C66B" w14:textId="77777777" w:rsidR="00896D96" w:rsidRPr="00896D96" w:rsidRDefault="00896D96" w:rsidP="00AF501B">
      <w:pPr>
        <w:jc w:val="both"/>
      </w:pPr>
    </w:p>
    <w:p w14:paraId="0B26FE58" w14:textId="77777777" w:rsidR="00896D96" w:rsidRPr="00896D96" w:rsidRDefault="00896D96" w:rsidP="00AF501B">
      <w:pPr>
        <w:jc w:val="both"/>
      </w:pPr>
    </w:p>
    <w:p w14:paraId="71F83907" w14:textId="77777777" w:rsidR="00896D96" w:rsidRPr="00896D96" w:rsidRDefault="00896D96" w:rsidP="00AF501B">
      <w:pPr>
        <w:jc w:val="both"/>
      </w:pPr>
    </w:p>
    <w:p w14:paraId="5AB0B12F" w14:textId="77777777" w:rsidR="00896D96" w:rsidRPr="00896D96" w:rsidRDefault="00896D96" w:rsidP="00AF501B">
      <w:pPr>
        <w:jc w:val="both"/>
      </w:pPr>
    </w:p>
    <w:p w14:paraId="478A4ACA" w14:textId="77777777" w:rsidR="00896D96" w:rsidRPr="00896D96" w:rsidRDefault="00896D96" w:rsidP="00AF501B">
      <w:pPr>
        <w:jc w:val="both"/>
      </w:pPr>
    </w:p>
    <w:p w14:paraId="1F6404BF" w14:textId="77777777" w:rsidR="00896D96" w:rsidRPr="00896D96" w:rsidRDefault="00896D96" w:rsidP="00AF501B">
      <w:pPr>
        <w:jc w:val="both"/>
      </w:pPr>
    </w:p>
    <w:p w14:paraId="5B16D34D" w14:textId="77777777" w:rsidR="00896D96" w:rsidRPr="00896D96" w:rsidRDefault="00896D96" w:rsidP="00AF501B">
      <w:pPr>
        <w:jc w:val="both"/>
      </w:pPr>
    </w:p>
    <w:p w14:paraId="15B5087E" w14:textId="77777777" w:rsidR="00896D96" w:rsidRPr="00896D96" w:rsidRDefault="00896D96" w:rsidP="00AF501B">
      <w:pPr>
        <w:jc w:val="both"/>
      </w:pPr>
    </w:p>
    <w:p w14:paraId="5D13833E" w14:textId="77777777" w:rsidR="00896D96" w:rsidRPr="00896D96" w:rsidRDefault="00896D96" w:rsidP="00AF501B">
      <w:pPr>
        <w:jc w:val="both"/>
      </w:pPr>
    </w:p>
    <w:p w14:paraId="509EC793" w14:textId="77777777" w:rsidR="00896D96" w:rsidRPr="00896D96" w:rsidRDefault="00896D96" w:rsidP="00AF501B">
      <w:pPr>
        <w:jc w:val="both"/>
      </w:pPr>
    </w:p>
    <w:p w14:paraId="765B3B60" w14:textId="77777777" w:rsidR="00896D96" w:rsidRPr="00896D96" w:rsidRDefault="00896D96" w:rsidP="00AF501B">
      <w:pPr>
        <w:jc w:val="both"/>
      </w:pPr>
    </w:p>
    <w:p w14:paraId="2501BE13" w14:textId="77777777" w:rsidR="00896D96" w:rsidRPr="00896D96" w:rsidRDefault="00896D96" w:rsidP="00AF501B">
      <w:pPr>
        <w:jc w:val="both"/>
      </w:pPr>
    </w:p>
    <w:p w14:paraId="4EE59D78" w14:textId="77777777" w:rsidR="00896D96" w:rsidRPr="00896D96" w:rsidRDefault="00896D96" w:rsidP="00AF501B">
      <w:pPr>
        <w:jc w:val="both"/>
      </w:pPr>
    </w:p>
    <w:p w14:paraId="59D6D1C5" w14:textId="77777777" w:rsidR="00896D96" w:rsidRPr="00896D96" w:rsidRDefault="00896D96" w:rsidP="00AF501B">
      <w:pPr>
        <w:jc w:val="both"/>
      </w:pPr>
    </w:p>
    <w:p w14:paraId="213A4FDB" w14:textId="77777777" w:rsidR="00896D96" w:rsidRDefault="00896D96" w:rsidP="00AF501B">
      <w:pPr>
        <w:jc w:val="both"/>
      </w:pPr>
    </w:p>
    <w:p w14:paraId="0E64EBAB" w14:textId="77777777" w:rsidR="00035AFD" w:rsidRDefault="00035AFD" w:rsidP="00AF501B">
      <w:pPr>
        <w:jc w:val="both"/>
      </w:pPr>
    </w:p>
    <w:sectPr w:rsidR="00035AFD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5BD2" w14:textId="77777777" w:rsidR="00EE2944" w:rsidRDefault="00EE2944" w:rsidP="00896D96">
      <w:r>
        <w:separator/>
      </w:r>
    </w:p>
  </w:endnote>
  <w:endnote w:type="continuationSeparator" w:id="0">
    <w:p w14:paraId="03E9A7A2" w14:textId="77777777" w:rsidR="00EE2944" w:rsidRDefault="00EE2944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6034" w14:textId="77777777" w:rsidR="00EE2944" w:rsidRDefault="00EE2944" w:rsidP="00896D96">
      <w:r>
        <w:separator/>
      </w:r>
    </w:p>
  </w:footnote>
  <w:footnote w:type="continuationSeparator" w:id="0">
    <w:p w14:paraId="337D3FA7" w14:textId="77777777" w:rsidR="00EE2944" w:rsidRDefault="00EE2944" w:rsidP="0089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06170635">
    <w:abstractNumId w:val="0"/>
  </w:num>
  <w:num w:numId="2" w16cid:durableId="187781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DA"/>
    <w:rsid w:val="00035AFD"/>
    <w:rsid w:val="00073A73"/>
    <w:rsid w:val="000D40B6"/>
    <w:rsid w:val="000E22BF"/>
    <w:rsid w:val="0019424F"/>
    <w:rsid w:val="0019762F"/>
    <w:rsid w:val="001E2B69"/>
    <w:rsid w:val="001F23E3"/>
    <w:rsid w:val="00245DA9"/>
    <w:rsid w:val="00261175"/>
    <w:rsid w:val="002732DB"/>
    <w:rsid w:val="002F2B01"/>
    <w:rsid w:val="003130EE"/>
    <w:rsid w:val="00337F6B"/>
    <w:rsid w:val="003467E8"/>
    <w:rsid w:val="00366D2A"/>
    <w:rsid w:val="0039629A"/>
    <w:rsid w:val="003C648E"/>
    <w:rsid w:val="004321DA"/>
    <w:rsid w:val="00441622"/>
    <w:rsid w:val="0048494B"/>
    <w:rsid w:val="004D6B8C"/>
    <w:rsid w:val="00517F95"/>
    <w:rsid w:val="005236EE"/>
    <w:rsid w:val="00526194"/>
    <w:rsid w:val="005C7654"/>
    <w:rsid w:val="005E70DA"/>
    <w:rsid w:val="00617F80"/>
    <w:rsid w:val="00620A3F"/>
    <w:rsid w:val="0063018A"/>
    <w:rsid w:val="006736EB"/>
    <w:rsid w:val="007646B8"/>
    <w:rsid w:val="00782E1B"/>
    <w:rsid w:val="007D2AC1"/>
    <w:rsid w:val="00896D96"/>
    <w:rsid w:val="008E1349"/>
    <w:rsid w:val="008E77AD"/>
    <w:rsid w:val="00904949"/>
    <w:rsid w:val="00946080"/>
    <w:rsid w:val="00985906"/>
    <w:rsid w:val="00A475CB"/>
    <w:rsid w:val="00A52E4C"/>
    <w:rsid w:val="00AC087C"/>
    <w:rsid w:val="00AC0C72"/>
    <w:rsid w:val="00AC5DD3"/>
    <w:rsid w:val="00AD1DD5"/>
    <w:rsid w:val="00AF501B"/>
    <w:rsid w:val="00B41C72"/>
    <w:rsid w:val="00B549C9"/>
    <w:rsid w:val="00B82579"/>
    <w:rsid w:val="00B86EF2"/>
    <w:rsid w:val="00BD14F9"/>
    <w:rsid w:val="00BF5629"/>
    <w:rsid w:val="00C257D9"/>
    <w:rsid w:val="00C259E5"/>
    <w:rsid w:val="00C25ACE"/>
    <w:rsid w:val="00CA61B6"/>
    <w:rsid w:val="00CC4F91"/>
    <w:rsid w:val="00CD02EA"/>
    <w:rsid w:val="00CE6D87"/>
    <w:rsid w:val="00D863F4"/>
    <w:rsid w:val="00DB0624"/>
    <w:rsid w:val="00DC1E27"/>
    <w:rsid w:val="00E0746A"/>
    <w:rsid w:val="00E63CEA"/>
    <w:rsid w:val="00EE2944"/>
    <w:rsid w:val="00EF1106"/>
    <w:rsid w:val="00F146FC"/>
    <w:rsid w:val="00F5700B"/>
    <w:rsid w:val="00F65603"/>
    <w:rsid w:val="00F76A2A"/>
    <w:rsid w:val="00FE26F4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F0C6"/>
  <w15:docId w15:val="{387AA45E-8832-4CBD-8386-1ACD9EA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E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ran.bozanic@korcu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6AE9-545A-4C02-84F1-96CF626F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Ivana Stanišić</cp:lastModifiedBy>
  <cp:revision>2</cp:revision>
  <cp:lastPrinted>2023-08-28T10:48:00Z</cp:lastPrinted>
  <dcterms:created xsi:type="dcterms:W3CDTF">2023-08-28T12:21:00Z</dcterms:created>
  <dcterms:modified xsi:type="dcterms:W3CDTF">2023-08-28T12:21:00Z</dcterms:modified>
</cp:coreProperties>
</file>