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DCAB" w14:textId="77777777" w:rsidR="009106EB" w:rsidRPr="00896D96" w:rsidRDefault="009106EB" w:rsidP="009106EB">
      <w:pPr>
        <w:jc w:val="both"/>
      </w:pPr>
      <w:r w:rsidRPr="00896D96">
        <w:t>Prilog 1</w:t>
      </w:r>
    </w:p>
    <w:p w14:paraId="315F8043" w14:textId="77777777" w:rsidR="009106EB" w:rsidRPr="00896D96" w:rsidRDefault="009106EB" w:rsidP="009106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9106EB" w:rsidRPr="00896D96" w14:paraId="3183D10D" w14:textId="77777777" w:rsidTr="00BA5C50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37C852A5" w14:textId="77777777" w:rsidR="009106EB" w:rsidRPr="00896D96" w:rsidRDefault="009106EB" w:rsidP="00BA5C50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1B1768A6" w14:textId="77777777" w:rsidR="009106EB" w:rsidRPr="00896D96" w:rsidRDefault="009106EB" w:rsidP="00BA5C50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6C166093" w14:textId="77777777" w:rsidR="009106EB" w:rsidRPr="00896D96" w:rsidRDefault="009106EB" w:rsidP="00BA5C50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9106EB" w:rsidRPr="00896D96" w14:paraId="7F45605F" w14:textId="77777777" w:rsidTr="00BA5C50">
        <w:tc>
          <w:tcPr>
            <w:tcW w:w="2418" w:type="dxa"/>
          </w:tcPr>
          <w:p w14:paraId="28F7BE0F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4343133A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Program mjera poticanja razvoja poduzetništva Grada Korčule u 2023.g.</w:t>
            </w:r>
          </w:p>
        </w:tc>
      </w:tr>
      <w:tr w:rsidR="009106EB" w:rsidRPr="00896D96" w14:paraId="5ED02DB4" w14:textId="77777777" w:rsidTr="00BA5C50">
        <w:tc>
          <w:tcPr>
            <w:tcW w:w="2418" w:type="dxa"/>
          </w:tcPr>
          <w:p w14:paraId="238F2795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45EE3766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9106EB" w:rsidRPr="00896D96" w14:paraId="5F3DD3DB" w14:textId="77777777" w:rsidTr="00BA5C50">
        <w:tc>
          <w:tcPr>
            <w:tcW w:w="2418" w:type="dxa"/>
          </w:tcPr>
          <w:p w14:paraId="73763093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18325D9B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</w:t>
            </w:r>
            <w:r>
              <w:rPr>
                <w:rFonts w:eastAsia="Simsun (Founder Extended)"/>
                <w:szCs w:val="22"/>
              </w:rPr>
              <w:t>la, Upravni odjel za upravljanje Gradskom imovinom, gospodarstvo i turizam</w:t>
            </w:r>
          </w:p>
        </w:tc>
      </w:tr>
      <w:tr w:rsidR="009106EB" w:rsidRPr="00896D96" w14:paraId="7C836432" w14:textId="77777777" w:rsidTr="00BA5C50">
        <w:tc>
          <w:tcPr>
            <w:tcW w:w="2418" w:type="dxa"/>
          </w:tcPr>
          <w:p w14:paraId="61F55C83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CEAF345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</w:p>
        </w:tc>
      </w:tr>
      <w:tr w:rsidR="009106EB" w:rsidRPr="00896D96" w14:paraId="4B404DAD" w14:textId="77777777" w:rsidTr="00BA5C50">
        <w:tc>
          <w:tcPr>
            <w:tcW w:w="2418" w:type="dxa"/>
          </w:tcPr>
          <w:p w14:paraId="57A7D2F7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5C5530DC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106EB" w:rsidRPr="00896D96" w14:paraId="65EDACA6" w14:textId="77777777" w:rsidTr="00BA5C50">
        <w:tc>
          <w:tcPr>
            <w:tcW w:w="2418" w:type="dxa"/>
          </w:tcPr>
          <w:p w14:paraId="7CF0B2F2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390DEA98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>
              <w:rPr>
                <w:rFonts w:eastAsia="Simsun (Founder Extended)"/>
                <w:szCs w:val="22"/>
              </w:rPr>
              <w:t>Nacrt Programa</w:t>
            </w:r>
          </w:p>
        </w:tc>
      </w:tr>
      <w:tr w:rsidR="009106EB" w:rsidRPr="00896D96" w14:paraId="3ABA3CD9" w14:textId="77777777" w:rsidTr="00BA5C50">
        <w:tc>
          <w:tcPr>
            <w:tcW w:w="2418" w:type="dxa"/>
          </w:tcPr>
          <w:p w14:paraId="6A053791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653198A7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>0 dana, počev od</w:t>
            </w:r>
            <w:r>
              <w:rPr>
                <w:rFonts w:eastAsia="Simsun (Founder Extended)"/>
                <w:szCs w:val="22"/>
              </w:rPr>
              <w:t xml:space="preserve"> 02. prosinca 2022. </w:t>
            </w:r>
            <w:r w:rsidRPr="00896D96">
              <w:rPr>
                <w:rFonts w:eastAsia="Simsun (Founder Extended)"/>
                <w:szCs w:val="22"/>
              </w:rPr>
              <w:t>pa do</w:t>
            </w:r>
            <w:r>
              <w:rPr>
                <w:rFonts w:eastAsia="Simsun (Founder Extended)"/>
                <w:szCs w:val="22"/>
              </w:rPr>
              <w:t xml:space="preserve"> 02. siječnja 2023.</w:t>
            </w:r>
            <w:r w:rsidRPr="00896D96">
              <w:rPr>
                <w:rFonts w:eastAsia="Simsun (Founder Extended)"/>
                <w:szCs w:val="22"/>
              </w:rPr>
              <w:t xml:space="preserve"> godine</w:t>
            </w:r>
          </w:p>
        </w:tc>
      </w:tr>
      <w:tr w:rsidR="009106EB" w:rsidRPr="00896D96" w14:paraId="69AF387B" w14:textId="77777777" w:rsidTr="00BA5C50">
        <w:tc>
          <w:tcPr>
            <w:tcW w:w="2418" w:type="dxa"/>
          </w:tcPr>
          <w:p w14:paraId="15BD262E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146E61EB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>
              <w:rPr>
                <w:rFonts w:eastAsia="Simsun (Founder Extended)"/>
                <w:szCs w:val="22"/>
              </w:rPr>
              <w:t>Željki Marunović,</w:t>
            </w:r>
            <w:r w:rsidRPr="00896D96">
              <w:rPr>
                <w:rFonts w:eastAsia="Simsun (Founder Extended)"/>
                <w:szCs w:val="22"/>
              </w:rPr>
              <w:t xml:space="preserve"> pročelni</w:t>
            </w:r>
            <w:r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>
              <w:rPr>
                <w:rFonts w:eastAsia="Simsun (Founder Extended)"/>
                <w:szCs w:val="22"/>
              </w:rPr>
              <w:t>upravljanje Gradskom imovinom, gospodarstvo i turizam</w:t>
            </w:r>
            <w:r w:rsidRPr="00896D96">
              <w:rPr>
                <w:rFonts w:eastAsia="Simsun (Founder Extended)"/>
                <w:szCs w:val="22"/>
              </w:rPr>
              <w:t>, tel. 020/</w:t>
            </w:r>
            <w:r>
              <w:rPr>
                <w:rFonts w:eastAsia="Simsun (Founder Extended)"/>
                <w:szCs w:val="22"/>
              </w:rPr>
              <w:t>446-156</w:t>
            </w:r>
            <w:r w:rsidRPr="00896D96">
              <w:rPr>
                <w:rFonts w:eastAsia="Simsun (Founder Extended)"/>
                <w:szCs w:val="22"/>
              </w:rPr>
              <w:t xml:space="preserve">,  e-pošta: </w:t>
            </w:r>
            <w:hyperlink r:id="rId4" w:history="1">
              <w:r w:rsidRPr="001124F9">
                <w:rPr>
                  <w:rStyle w:val="Hyperlink"/>
                </w:rPr>
                <w:t>zeljka.marunovic@ korcula.hr</w:t>
              </w:r>
            </w:hyperlink>
          </w:p>
        </w:tc>
      </w:tr>
      <w:tr w:rsidR="009106EB" w:rsidRPr="00896D96" w14:paraId="1DC317DB" w14:textId="77777777" w:rsidTr="00BA5C50">
        <w:tc>
          <w:tcPr>
            <w:tcW w:w="2418" w:type="dxa"/>
          </w:tcPr>
          <w:p w14:paraId="0216A4CC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9BCDEFB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>
              <w:rPr>
                <w:rFonts w:eastAsia="Simsun (Founder Extended)"/>
                <w:szCs w:val="22"/>
              </w:rPr>
              <w:t>dosta</w:t>
            </w:r>
            <w:r w:rsidRPr="00896D96">
              <w:rPr>
                <w:rFonts w:eastAsia="Simsun (Founder Extended)"/>
                <w:szCs w:val="22"/>
              </w:rPr>
              <w:t>vljaju na Obrascu sudjelovanju u savjetovanju o nacrtu akta (Prilog 2)</w:t>
            </w:r>
          </w:p>
        </w:tc>
      </w:tr>
      <w:tr w:rsidR="009106EB" w:rsidRPr="00896D96" w14:paraId="687ADB28" w14:textId="77777777" w:rsidTr="00BA5C50">
        <w:tc>
          <w:tcPr>
            <w:tcW w:w="2418" w:type="dxa"/>
          </w:tcPr>
          <w:p w14:paraId="607700C7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5065B26D" w14:textId="77777777" w:rsidR="009106EB" w:rsidRPr="00896D96" w:rsidRDefault="009106EB" w:rsidP="00BA5C5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4C368C62" w14:textId="77777777" w:rsidR="009106EB" w:rsidRPr="00896D96" w:rsidRDefault="009106EB" w:rsidP="009106EB">
      <w:pPr>
        <w:jc w:val="both"/>
        <w:rPr>
          <w:szCs w:val="22"/>
        </w:rPr>
      </w:pPr>
    </w:p>
    <w:p w14:paraId="732F789F" w14:textId="77777777" w:rsidR="00B51281" w:rsidRDefault="00B51281"/>
    <w:sectPr w:rsidR="00B5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EB"/>
    <w:rsid w:val="009106EB"/>
    <w:rsid w:val="00B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49D1"/>
  <w15:chartTrackingRefBased/>
  <w15:docId w15:val="{63F597BF-5699-4224-AB7D-7A373673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jka.marunovic@%20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Stanišić</dc:creator>
  <cp:keywords/>
  <dc:description/>
  <cp:lastModifiedBy>Ivana Stanišić</cp:lastModifiedBy>
  <cp:revision>1</cp:revision>
  <dcterms:created xsi:type="dcterms:W3CDTF">2022-12-01T13:47:00Z</dcterms:created>
  <dcterms:modified xsi:type="dcterms:W3CDTF">2022-12-01T13:47:00Z</dcterms:modified>
</cp:coreProperties>
</file>