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26E9A" w14:textId="77777777" w:rsidR="00A41907" w:rsidRPr="00C44176" w:rsidRDefault="00A41907" w:rsidP="00A41907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t xml:space="preserve">                               </w:t>
      </w:r>
      <w:r w:rsidRPr="00C44176">
        <w:rPr>
          <w:noProof/>
          <w:sz w:val="24"/>
          <w:szCs w:val="24"/>
        </w:rPr>
        <w:drawing>
          <wp:inline distT="0" distB="0" distL="0" distR="0" wp14:anchorId="0EA0ACE1" wp14:editId="4514F7D9">
            <wp:extent cx="668020" cy="723265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9FA1D" w14:textId="77777777" w:rsidR="00A41907" w:rsidRPr="00C44176" w:rsidRDefault="00A41907" w:rsidP="00A41907">
      <w:pPr>
        <w:pStyle w:val="Heading1"/>
        <w:ind w:left="0" w:hanging="1560"/>
        <w:jc w:val="both"/>
        <w:rPr>
          <w:sz w:val="24"/>
          <w:szCs w:val="24"/>
        </w:rPr>
      </w:pPr>
      <w:r w:rsidRPr="00C44176">
        <w:rPr>
          <w:sz w:val="24"/>
          <w:szCs w:val="24"/>
        </w:rPr>
        <w:t xml:space="preserve">                                             REPUBLIKA HRVATSKA                                  </w:t>
      </w:r>
    </w:p>
    <w:p w14:paraId="2DBD013B" w14:textId="77777777" w:rsidR="00A41907" w:rsidRPr="00C44176" w:rsidRDefault="00A41907" w:rsidP="00A41907">
      <w:pPr>
        <w:jc w:val="both"/>
        <w:rPr>
          <w:b/>
          <w:bCs/>
          <w:sz w:val="24"/>
          <w:szCs w:val="24"/>
        </w:rPr>
      </w:pPr>
      <w:r w:rsidRPr="00C44176">
        <w:rPr>
          <w:b/>
          <w:bCs/>
          <w:sz w:val="24"/>
          <w:szCs w:val="24"/>
        </w:rPr>
        <w:t>DUBROVAČKO-NERETVANSKA ŽUPANIJA</w:t>
      </w:r>
    </w:p>
    <w:p w14:paraId="46E4EDFA" w14:textId="77777777" w:rsidR="00A41907" w:rsidRPr="00C44176" w:rsidRDefault="00A41907" w:rsidP="00A41907">
      <w:pPr>
        <w:ind w:hanging="851"/>
        <w:jc w:val="both"/>
        <w:rPr>
          <w:b/>
          <w:bCs/>
          <w:sz w:val="24"/>
          <w:szCs w:val="24"/>
        </w:rPr>
      </w:pPr>
      <w:r w:rsidRPr="00C44176">
        <w:rPr>
          <w:b/>
          <w:bCs/>
          <w:sz w:val="24"/>
          <w:szCs w:val="24"/>
        </w:rPr>
        <w:t xml:space="preserve">                                       GRAD KORČULA     </w:t>
      </w:r>
    </w:p>
    <w:p w14:paraId="76E428F5" w14:textId="0C37A178" w:rsidR="00A41907" w:rsidRPr="00C44176" w:rsidRDefault="00A41907" w:rsidP="009E7C69">
      <w:pPr>
        <w:jc w:val="both"/>
        <w:rPr>
          <w:b/>
          <w:bCs/>
          <w:sz w:val="24"/>
          <w:szCs w:val="24"/>
        </w:rPr>
      </w:pPr>
      <w:r w:rsidRPr="00C44176">
        <w:rPr>
          <w:b/>
          <w:bCs/>
          <w:sz w:val="24"/>
          <w:szCs w:val="24"/>
        </w:rPr>
        <w:t xml:space="preserve">  </w:t>
      </w:r>
      <w:r w:rsidR="009F0658">
        <w:rPr>
          <w:b/>
          <w:bCs/>
          <w:sz w:val="24"/>
          <w:szCs w:val="24"/>
        </w:rPr>
        <w:t xml:space="preserve">  </w:t>
      </w:r>
      <w:r w:rsidRPr="00C44176">
        <w:rPr>
          <w:b/>
          <w:bCs/>
          <w:sz w:val="24"/>
          <w:szCs w:val="24"/>
        </w:rPr>
        <w:t xml:space="preserve">   Upravni odjel za </w:t>
      </w:r>
      <w:r w:rsidR="009E7C69">
        <w:rPr>
          <w:b/>
          <w:bCs/>
          <w:sz w:val="24"/>
          <w:szCs w:val="24"/>
        </w:rPr>
        <w:t>društvene djelatnosti</w:t>
      </w:r>
    </w:p>
    <w:p w14:paraId="2A042B94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7D0887E1" w14:textId="156C5813" w:rsidR="00A41907" w:rsidRPr="00C44176" w:rsidRDefault="00A41907" w:rsidP="00A41907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t>KLASA:</w:t>
      </w:r>
      <w:r w:rsidR="00EB5EDD">
        <w:rPr>
          <w:sz w:val="24"/>
          <w:szCs w:val="24"/>
        </w:rPr>
        <w:t xml:space="preserve"> 342-05/24-01/</w:t>
      </w:r>
      <w:r w:rsidR="004730F7">
        <w:rPr>
          <w:sz w:val="24"/>
          <w:szCs w:val="24"/>
        </w:rPr>
        <w:t>10</w:t>
      </w:r>
    </w:p>
    <w:p w14:paraId="4B51CF01" w14:textId="2B1BC801" w:rsidR="00A41907" w:rsidRPr="00C44176" w:rsidRDefault="00A41907" w:rsidP="00A41907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t>URBROJ: 2117-9-0</w:t>
      </w:r>
      <w:r w:rsidR="009E7C69">
        <w:rPr>
          <w:sz w:val="24"/>
          <w:szCs w:val="24"/>
        </w:rPr>
        <w:t>7</w:t>
      </w:r>
      <w:r w:rsidRPr="00C44176">
        <w:rPr>
          <w:sz w:val="24"/>
          <w:szCs w:val="24"/>
        </w:rPr>
        <w:t>/</w:t>
      </w:r>
      <w:r>
        <w:rPr>
          <w:sz w:val="24"/>
          <w:szCs w:val="24"/>
        </w:rPr>
        <w:t>1</w:t>
      </w:r>
      <w:r w:rsidR="009E7C69">
        <w:rPr>
          <w:sz w:val="24"/>
          <w:szCs w:val="24"/>
        </w:rPr>
        <w:t>7</w:t>
      </w:r>
      <w:r>
        <w:rPr>
          <w:sz w:val="24"/>
          <w:szCs w:val="24"/>
        </w:rPr>
        <w:t>-24-</w:t>
      </w:r>
      <w:r w:rsidR="00EB5EDD">
        <w:rPr>
          <w:sz w:val="24"/>
          <w:szCs w:val="24"/>
        </w:rPr>
        <w:t>1</w:t>
      </w:r>
    </w:p>
    <w:p w14:paraId="1C7F3467" w14:textId="2C4A164A" w:rsidR="00A41907" w:rsidRPr="00C44176" w:rsidRDefault="00A41907" w:rsidP="00A41907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t xml:space="preserve">Korčula, </w:t>
      </w:r>
      <w:r w:rsidR="004730F7">
        <w:rPr>
          <w:sz w:val="24"/>
          <w:szCs w:val="24"/>
        </w:rPr>
        <w:t>25</w:t>
      </w:r>
      <w:r w:rsidR="00EB5EDD">
        <w:rPr>
          <w:sz w:val="24"/>
          <w:szCs w:val="24"/>
        </w:rPr>
        <w:t>.1</w:t>
      </w:r>
      <w:r w:rsidR="009E7C69">
        <w:rPr>
          <w:sz w:val="24"/>
          <w:szCs w:val="24"/>
        </w:rPr>
        <w:t>1</w:t>
      </w:r>
      <w:r w:rsidR="00EB5EDD">
        <w:rPr>
          <w:sz w:val="24"/>
          <w:szCs w:val="24"/>
        </w:rPr>
        <w:t>.</w:t>
      </w:r>
      <w:r>
        <w:rPr>
          <w:sz w:val="24"/>
          <w:szCs w:val="24"/>
        </w:rPr>
        <w:t>2024.</w:t>
      </w:r>
    </w:p>
    <w:p w14:paraId="570A217E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3AB3C2F4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1D4ADEDD" w14:textId="77777777" w:rsidR="00A41907" w:rsidRPr="00C44176" w:rsidRDefault="00A41907" w:rsidP="00A41907">
      <w:pPr>
        <w:jc w:val="both"/>
        <w:rPr>
          <w:rFonts w:eastAsia="Calibri"/>
          <w:color w:val="000000" w:themeColor="text1"/>
          <w:sz w:val="24"/>
          <w:szCs w:val="24"/>
        </w:rPr>
      </w:pPr>
      <w:r w:rsidRPr="00C44176">
        <w:rPr>
          <w:sz w:val="24"/>
          <w:szCs w:val="24"/>
        </w:rPr>
        <w:tab/>
        <w:t xml:space="preserve">Temeljem  članka 11. Zakona o pristupu informacijama („Narodne novine“, br. 25/13 i 85/15) i </w:t>
      </w:r>
      <w:r w:rsidRPr="00C44176">
        <w:rPr>
          <w:rFonts w:eastAsia="Calibri"/>
          <w:color w:val="000000" w:themeColor="text1"/>
          <w:sz w:val="24"/>
          <w:szCs w:val="24"/>
        </w:rPr>
        <w:t>odredbi Kodeksa savjetovanja sa zainteresiranom javnošću u postupcima donošenja zakona, drugih propisa i akata ("Narodne novine" broj 140/09), upućuje se</w:t>
      </w:r>
    </w:p>
    <w:p w14:paraId="5C547E0E" w14:textId="77777777" w:rsidR="00A41907" w:rsidRPr="00C44176" w:rsidRDefault="00A41907" w:rsidP="00A41907">
      <w:pPr>
        <w:jc w:val="both"/>
        <w:rPr>
          <w:rFonts w:eastAsia="Calibri"/>
          <w:color w:val="000000" w:themeColor="text1"/>
          <w:sz w:val="24"/>
          <w:szCs w:val="24"/>
        </w:rPr>
      </w:pPr>
    </w:p>
    <w:p w14:paraId="3074BAA6" w14:textId="77777777" w:rsidR="00A41907" w:rsidRPr="00C44176" w:rsidRDefault="00A41907" w:rsidP="00A41907">
      <w:pPr>
        <w:jc w:val="both"/>
        <w:rPr>
          <w:rFonts w:eastAsia="Calibri"/>
          <w:color w:val="000000" w:themeColor="text1"/>
          <w:sz w:val="24"/>
          <w:szCs w:val="24"/>
        </w:rPr>
      </w:pPr>
    </w:p>
    <w:p w14:paraId="09294ACC" w14:textId="77777777" w:rsidR="00A41907" w:rsidRPr="00C44176" w:rsidRDefault="00A41907" w:rsidP="00A41907">
      <w:pPr>
        <w:jc w:val="center"/>
        <w:rPr>
          <w:rFonts w:eastAsia="Calibri"/>
          <w:b/>
          <w:color w:val="000000" w:themeColor="text1"/>
          <w:sz w:val="24"/>
          <w:szCs w:val="24"/>
        </w:rPr>
      </w:pPr>
      <w:r w:rsidRPr="00C44176">
        <w:rPr>
          <w:rFonts w:eastAsia="Calibri"/>
          <w:b/>
          <w:color w:val="000000" w:themeColor="text1"/>
          <w:sz w:val="24"/>
          <w:szCs w:val="24"/>
        </w:rPr>
        <w:t>J A V N I  P O Z I V</w:t>
      </w:r>
    </w:p>
    <w:p w14:paraId="10273B72" w14:textId="77777777" w:rsidR="00A41907" w:rsidRPr="00C44176" w:rsidRDefault="00A41907" w:rsidP="00A41907">
      <w:pPr>
        <w:jc w:val="center"/>
        <w:rPr>
          <w:rFonts w:eastAsia="Calibri"/>
          <w:b/>
          <w:color w:val="000000" w:themeColor="text1"/>
          <w:sz w:val="24"/>
          <w:szCs w:val="24"/>
        </w:rPr>
      </w:pPr>
    </w:p>
    <w:p w14:paraId="4C2034E4" w14:textId="77777777" w:rsidR="00A41907" w:rsidRDefault="00A41907" w:rsidP="00A41907">
      <w:pPr>
        <w:jc w:val="center"/>
        <w:rPr>
          <w:rFonts w:eastAsia="Calibri"/>
          <w:bCs/>
          <w:color w:val="000000" w:themeColor="text1"/>
          <w:sz w:val="24"/>
          <w:szCs w:val="24"/>
        </w:rPr>
      </w:pPr>
      <w:r w:rsidRPr="00297215">
        <w:rPr>
          <w:rFonts w:eastAsia="Calibri"/>
          <w:bCs/>
          <w:color w:val="000000" w:themeColor="text1"/>
          <w:sz w:val="24"/>
          <w:szCs w:val="24"/>
        </w:rPr>
        <w:t>za savjetovanje s javnošću u postupku donošenja</w:t>
      </w:r>
    </w:p>
    <w:p w14:paraId="445A66A7" w14:textId="77777777" w:rsidR="004730F7" w:rsidRDefault="009E7C69" w:rsidP="00A41907">
      <w:pPr>
        <w:jc w:val="center"/>
        <w:rPr>
          <w:rFonts w:eastAsia="Calibri"/>
          <w:bCs/>
          <w:color w:val="000000" w:themeColor="text1"/>
          <w:sz w:val="24"/>
          <w:szCs w:val="24"/>
        </w:rPr>
      </w:pPr>
      <w:r>
        <w:rPr>
          <w:rFonts w:eastAsia="Calibri"/>
          <w:bCs/>
          <w:color w:val="000000" w:themeColor="text1"/>
          <w:sz w:val="24"/>
          <w:szCs w:val="24"/>
        </w:rPr>
        <w:t xml:space="preserve">Odluke o </w:t>
      </w:r>
      <w:r w:rsidR="004730F7">
        <w:rPr>
          <w:rFonts w:eastAsia="Calibri"/>
          <w:bCs/>
          <w:color w:val="000000" w:themeColor="text1"/>
          <w:sz w:val="24"/>
          <w:szCs w:val="24"/>
        </w:rPr>
        <w:t xml:space="preserve">sufinanciranju dječjih vrtića na području Grada Korčule </w:t>
      </w:r>
    </w:p>
    <w:p w14:paraId="507F3743" w14:textId="621B1751" w:rsidR="00A41907" w:rsidRPr="00297215" w:rsidRDefault="004730F7" w:rsidP="00A41907">
      <w:pPr>
        <w:jc w:val="center"/>
        <w:rPr>
          <w:rFonts w:eastAsia="Calibri"/>
          <w:bCs/>
          <w:color w:val="000000" w:themeColor="text1"/>
          <w:sz w:val="24"/>
          <w:szCs w:val="24"/>
        </w:rPr>
      </w:pPr>
      <w:r>
        <w:rPr>
          <w:rFonts w:eastAsia="Calibri"/>
          <w:bCs/>
          <w:color w:val="000000" w:themeColor="text1"/>
          <w:sz w:val="24"/>
          <w:szCs w:val="24"/>
        </w:rPr>
        <w:t>koji nisu u vlasništvu Grada Korčule</w:t>
      </w:r>
    </w:p>
    <w:p w14:paraId="3B77EAF1" w14:textId="77777777" w:rsidR="00A41907" w:rsidRPr="00C44176" w:rsidRDefault="00A41907" w:rsidP="00A41907">
      <w:pPr>
        <w:pStyle w:val="BodyText"/>
        <w:spacing w:before="5" w:line="276" w:lineRule="auto"/>
        <w:jc w:val="both"/>
        <w:rPr>
          <w:rFonts w:ascii="Times New Roman" w:hAnsi="Times New Roman" w:cs="Times New Roman"/>
          <w:b w:val="0"/>
        </w:rPr>
      </w:pPr>
    </w:p>
    <w:p w14:paraId="027D0515" w14:textId="6E16409B" w:rsidR="00A41907" w:rsidRPr="00C44176" w:rsidRDefault="00A41907" w:rsidP="00230CA8">
      <w:pPr>
        <w:jc w:val="both"/>
        <w:rPr>
          <w:b/>
        </w:rPr>
      </w:pPr>
      <w:r>
        <w:rPr>
          <w:sz w:val="24"/>
          <w:szCs w:val="24"/>
        </w:rPr>
        <w:t xml:space="preserve">Sukladno </w:t>
      </w:r>
      <w:r w:rsidR="004730F7">
        <w:rPr>
          <w:sz w:val="24"/>
          <w:szCs w:val="24"/>
        </w:rPr>
        <w:t xml:space="preserve">članku 49., stavku 2. </w:t>
      </w:r>
      <w:r>
        <w:rPr>
          <w:sz w:val="24"/>
          <w:szCs w:val="24"/>
        </w:rPr>
        <w:t>Zakon</w:t>
      </w:r>
      <w:r w:rsidR="004730F7">
        <w:rPr>
          <w:sz w:val="24"/>
          <w:szCs w:val="24"/>
        </w:rPr>
        <w:t>a</w:t>
      </w:r>
      <w:r>
        <w:rPr>
          <w:sz w:val="24"/>
          <w:szCs w:val="24"/>
        </w:rPr>
        <w:t xml:space="preserve"> o </w:t>
      </w:r>
      <w:r w:rsidR="004730F7">
        <w:rPr>
          <w:sz w:val="24"/>
          <w:szCs w:val="24"/>
        </w:rPr>
        <w:t>predškolskom odgoju</w:t>
      </w:r>
      <w:r>
        <w:rPr>
          <w:sz w:val="24"/>
          <w:szCs w:val="24"/>
        </w:rPr>
        <w:t xml:space="preserve"> („Narodne novine“, br. </w:t>
      </w:r>
      <w:r w:rsidR="004730F7">
        <w:rPr>
          <w:sz w:val="24"/>
          <w:szCs w:val="24"/>
        </w:rPr>
        <w:t>10/97, 107/07, 94/13, 98/19, 57/22 i 101/23</w:t>
      </w:r>
      <w:r>
        <w:rPr>
          <w:sz w:val="24"/>
          <w:szCs w:val="24"/>
        </w:rPr>
        <w:t>)</w:t>
      </w:r>
      <w:r w:rsidR="009E7C69">
        <w:rPr>
          <w:sz w:val="24"/>
          <w:szCs w:val="24"/>
        </w:rPr>
        <w:t xml:space="preserve"> i </w:t>
      </w:r>
      <w:r w:rsidR="009F0658">
        <w:rPr>
          <w:sz w:val="24"/>
          <w:szCs w:val="24"/>
        </w:rPr>
        <w:t>č</w:t>
      </w:r>
      <w:r w:rsidR="009E7C69">
        <w:rPr>
          <w:sz w:val="24"/>
          <w:szCs w:val="24"/>
        </w:rPr>
        <w:t xml:space="preserve">lanka </w:t>
      </w:r>
      <w:r w:rsidR="004730F7">
        <w:rPr>
          <w:sz w:val="24"/>
          <w:szCs w:val="24"/>
        </w:rPr>
        <w:t>47</w:t>
      </w:r>
      <w:r w:rsidR="009E7C69">
        <w:rPr>
          <w:sz w:val="24"/>
          <w:szCs w:val="24"/>
        </w:rPr>
        <w:t>. Statuta Grada Korčule („Službeni glasnik Grada Korčule“, br. 03/18</w:t>
      </w:r>
      <w:r w:rsidR="004730F7">
        <w:rPr>
          <w:sz w:val="24"/>
          <w:szCs w:val="24"/>
        </w:rPr>
        <w:t xml:space="preserve"> i 3/21</w:t>
      </w:r>
      <w:r w:rsidR="009E7C69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C44176">
        <w:rPr>
          <w:bCs/>
          <w:sz w:val="24"/>
          <w:szCs w:val="24"/>
        </w:rPr>
        <w:t>Grad</w:t>
      </w:r>
      <w:r w:rsidR="00230CA8">
        <w:rPr>
          <w:bCs/>
          <w:sz w:val="24"/>
          <w:szCs w:val="24"/>
        </w:rPr>
        <w:t xml:space="preserve"> </w:t>
      </w:r>
      <w:r w:rsidRPr="00C44176">
        <w:rPr>
          <w:bCs/>
          <w:sz w:val="24"/>
          <w:szCs w:val="24"/>
        </w:rPr>
        <w:t>Korčula objavljuje početak savjetovanja sa zainteresiranom javnošću za</w:t>
      </w:r>
      <w:r w:rsidR="00EB5EDD">
        <w:rPr>
          <w:bCs/>
          <w:sz w:val="24"/>
          <w:szCs w:val="24"/>
        </w:rPr>
        <w:t xml:space="preserve"> </w:t>
      </w:r>
      <w:r w:rsidR="009E7C69">
        <w:rPr>
          <w:bCs/>
          <w:sz w:val="24"/>
          <w:szCs w:val="24"/>
        </w:rPr>
        <w:t xml:space="preserve">Odluku </w:t>
      </w:r>
      <w:r w:rsidR="004730F7">
        <w:rPr>
          <w:bCs/>
          <w:sz w:val="24"/>
          <w:szCs w:val="24"/>
        </w:rPr>
        <w:t>o sufinanciranju dječjih vrtića na području Grada Korčule koji nisu u vlasništvu Grada Korčule.</w:t>
      </w:r>
    </w:p>
    <w:p w14:paraId="1138AED4" w14:textId="77777777" w:rsidR="00A41907" w:rsidRPr="00C44176" w:rsidRDefault="00A41907" w:rsidP="00A41907">
      <w:pPr>
        <w:shd w:val="clear" w:color="auto" w:fill="FFFFFF"/>
        <w:jc w:val="both"/>
        <w:rPr>
          <w:b/>
          <w:bCs/>
          <w:sz w:val="24"/>
          <w:szCs w:val="24"/>
        </w:rPr>
      </w:pPr>
    </w:p>
    <w:p w14:paraId="4697B756" w14:textId="76A933CE" w:rsidR="00A41907" w:rsidRDefault="00A41907" w:rsidP="00A41907">
      <w:pPr>
        <w:jc w:val="both"/>
        <w:rPr>
          <w:rFonts w:eastAsia="Simsun (Founder Extended)"/>
          <w:b/>
          <w:bCs/>
          <w:sz w:val="24"/>
          <w:szCs w:val="24"/>
        </w:rPr>
      </w:pPr>
      <w:r w:rsidRPr="00C44176">
        <w:rPr>
          <w:b/>
          <w:bCs/>
          <w:sz w:val="24"/>
          <w:szCs w:val="24"/>
        </w:rPr>
        <w:t xml:space="preserve">Savjetovanje traje od </w:t>
      </w:r>
      <w:r w:rsidR="004730F7">
        <w:rPr>
          <w:rFonts w:eastAsia="Simsun (Founder Extended)"/>
          <w:b/>
          <w:bCs/>
          <w:sz w:val="24"/>
          <w:szCs w:val="24"/>
        </w:rPr>
        <w:t>2</w:t>
      </w:r>
      <w:r w:rsidR="009E7C69">
        <w:rPr>
          <w:rFonts w:eastAsia="Simsun (Founder Extended)"/>
          <w:b/>
          <w:bCs/>
          <w:sz w:val="24"/>
          <w:szCs w:val="24"/>
        </w:rPr>
        <w:t>5</w:t>
      </w:r>
      <w:r w:rsidR="00EB5EDD">
        <w:rPr>
          <w:rFonts w:eastAsia="Simsun (Founder Extended)"/>
          <w:b/>
          <w:bCs/>
          <w:sz w:val="24"/>
          <w:szCs w:val="24"/>
        </w:rPr>
        <w:t>.1</w:t>
      </w:r>
      <w:r w:rsidR="009E7C69">
        <w:rPr>
          <w:rFonts w:eastAsia="Simsun (Founder Extended)"/>
          <w:b/>
          <w:bCs/>
          <w:sz w:val="24"/>
          <w:szCs w:val="24"/>
        </w:rPr>
        <w:t>1</w:t>
      </w:r>
      <w:r w:rsidRPr="00C44BBC">
        <w:rPr>
          <w:rFonts w:eastAsia="Simsun (Founder Extended)"/>
          <w:b/>
          <w:bCs/>
          <w:sz w:val="24"/>
          <w:szCs w:val="24"/>
        </w:rPr>
        <w:t>.2024. do</w:t>
      </w:r>
      <w:r w:rsidR="00EB5EDD">
        <w:rPr>
          <w:rFonts w:eastAsia="Simsun (Founder Extended)"/>
          <w:b/>
          <w:bCs/>
          <w:sz w:val="24"/>
          <w:szCs w:val="24"/>
        </w:rPr>
        <w:t xml:space="preserve"> </w:t>
      </w:r>
      <w:r w:rsidR="004730F7">
        <w:rPr>
          <w:rFonts w:eastAsia="Simsun (Founder Extended)"/>
          <w:b/>
          <w:bCs/>
          <w:sz w:val="24"/>
          <w:szCs w:val="24"/>
        </w:rPr>
        <w:t>10</w:t>
      </w:r>
      <w:r w:rsidR="00EB5EDD">
        <w:rPr>
          <w:rFonts w:eastAsia="Simsun (Founder Extended)"/>
          <w:b/>
          <w:bCs/>
          <w:sz w:val="24"/>
          <w:szCs w:val="24"/>
        </w:rPr>
        <w:t>.1</w:t>
      </w:r>
      <w:r w:rsidR="009E7C69">
        <w:rPr>
          <w:rFonts w:eastAsia="Simsun (Founder Extended)"/>
          <w:b/>
          <w:bCs/>
          <w:sz w:val="24"/>
          <w:szCs w:val="24"/>
        </w:rPr>
        <w:t>2</w:t>
      </w:r>
      <w:r w:rsidR="00EB5EDD">
        <w:rPr>
          <w:rFonts w:eastAsia="Simsun (Founder Extended)"/>
          <w:b/>
          <w:bCs/>
          <w:sz w:val="24"/>
          <w:szCs w:val="24"/>
        </w:rPr>
        <w:t>.</w:t>
      </w:r>
      <w:r w:rsidRPr="00C44BBC">
        <w:rPr>
          <w:rFonts w:eastAsia="Simsun (Founder Extended)"/>
          <w:b/>
          <w:bCs/>
          <w:sz w:val="24"/>
          <w:szCs w:val="24"/>
        </w:rPr>
        <w:t>2024. godine.</w:t>
      </w:r>
    </w:p>
    <w:p w14:paraId="1096E17C" w14:textId="77777777" w:rsidR="009F0658" w:rsidRPr="00C44176" w:rsidRDefault="009F0658" w:rsidP="00A41907">
      <w:pPr>
        <w:jc w:val="both"/>
        <w:rPr>
          <w:sz w:val="24"/>
          <w:szCs w:val="24"/>
        </w:rPr>
      </w:pPr>
    </w:p>
    <w:p w14:paraId="45613130" w14:textId="476522D8" w:rsidR="00A41907" w:rsidRPr="00C44176" w:rsidRDefault="00A41907" w:rsidP="00A41907">
      <w:pPr>
        <w:ind w:right="-709"/>
        <w:jc w:val="both"/>
        <w:rPr>
          <w:sz w:val="24"/>
          <w:szCs w:val="24"/>
        </w:rPr>
      </w:pPr>
      <w:r w:rsidRPr="00C44176">
        <w:rPr>
          <w:sz w:val="24"/>
          <w:szCs w:val="24"/>
        </w:rPr>
        <w:t>Pozivaju se predstavnici zainteresirane javnosti da najkasnije do</w:t>
      </w:r>
      <w:r>
        <w:rPr>
          <w:sz w:val="24"/>
          <w:szCs w:val="24"/>
        </w:rPr>
        <w:t xml:space="preserve"> </w:t>
      </w:r>
      <w:r w:rsidR="004730F7">
        <w:rPr>
          <w:sz w:val="24"/>
          <w:szCs w:val="24"/>
        </w:rPr>
        <w:t>10</w:t>
      </w:r>
      <w:r w:rsidR="00EB5EDD">
        <w:rPr>
          <w:sz w:val="24"/>
          <w:szCs w:val="24"/>
        </w:rPr>
        <w:t>.1</w:t>
      </w:r>
      <w:r w:rsidR="009E7C69">
        <w:rPr>
          <w:sz w:val="24"/>
          <w:szCs w:val="24"/>
        </w:rPr>
        <w:t>2</w:t>
      </w:r>
      <w:r>
        <w:rPr>
          <w:sz w:val="24"/>
          <w:szCs w:val="24"/>
        </w:rPr>
        <w:t>.2024.</w:t>
      </w:r>
      <w:r w:rsidR="00EB5EDD">
        <w:rPr>
          <w:sz w:val="24"/>
          <w:szCs w:val="24"/>
        </w:rPr>
        <w:t xml:space="preserve"> </w:t>
      </w:r>
      <w:r w:rsidRPr="00C44176">
        <w:rPr>
          <w:sz w:val="24"/>
          <w:szCs w:val="24"/>
        </w:rPr>
        <w:t>godine dostave svoje prijedloge, komentare i primjedbe na predložen</w:t>
      </w:r>
      <w:r w:rsidR="009E7C69">
        <w:rPr>
          <w:sz w:val="24"/>
          <w:szCs w:val="24"/>
        </w:rPr>
        <w:t>u Odluku</w:t>
      </w:r>
      <w:r w:rsidRPr="00C44176">
        <w:rPr>
          <w:sz w:val="24"/>
          <w:szCs w:val="24"/>
        </w:rPr>
        <w:t xml:space="preserve"> osobno na adresu Grad Korčula, Trg A. i S. Radića 1, Korčula ili putem elektroničke pošte na adresu: </w:t>
      </w:r>
      <w:hyperlink r:id="rId7" w:history="1">
        <w:r w:rsidRPr="00C44176">
          <w:rPr>
            <w:rStyle w:val="Hyperlink"/>
            <w:sz w:val="24"/>
            <w:szCs w:val="24"/>
          </w:rPr>
          <w:t>info@korcula.hr</w:t>
        </w:r>
      </w:hyperlink>
      <w:r w:rsidRPr="00C44176">
        <w:rPr>
          <w:sz w:val="24"/>
          <w:szCs w:val="24"/>
        </w:rPr>
        <w:t xml:space="preserve"> uz prilaganje obrasca za savjetovanje sa zainteresiranom javnošću koji je prilog ovom pozivu.</w:t>
      </w:r>
    </w:p>
    <w:p w14:paraId="3CA8DB33" w14:textId="105C4B69" w:rsidR="00A41907" w:rsidRPr="00C44176" w:rsidRDefault="00A41907" w:rsidP="003C38A1">
      <w:pPr>
        <w:ind w:right="-709"/>
        <w:jc w:val="both"/>
        <w:rPr>
          <w:sz w:val="24"/>
          <w:szCs w:val="24"/>
        </w:rPr>
      </w:pPr>
      <w:r w:rsidRPr="00C44176">
        <w:rPr>
          <w:sz w:val="24"/>
          <w:szCs w:val="24"/>
        </w:rPr>
        <w:br/>
        <w:t>Prijedlozi,</w:t>
      </w:r>
      <w:r w:rsidR="00230CA8">
        <w:rPr>
          <w:sz w:val="24"/>
          <w:szCs w:val="24"/>
        </w:rPr>
        <w:t xml:space="preserve"> </w:t>
      </w:r>
      <w:r w:rsidRPr="00C44176">
        <w:rPr>
          <w:sz w:val="24"/>
          <w:szCs w:val="24"/>
        </w:rPr>
        <w:t xml:space="preserve">komentari i primjedbe moraju sadržavati adresu podnositelja i biti čitko napisani, uz jasno navođenje dijela prijedloga </w:t>
      </w:r>
      <w:r w:rsidR="009E7C69">
        <w:rPr>
          <w:sz w:val="24"/>
          <w:szCs w:val="24"/>
        </w:rPr>
        <w:t>Odluke</w:t>
      </w:r>
      <w:r w:rsidRPr="00C44176">
        <w:rPr>
          <w:sz w:val="24"/>
          <w:szCs w:val="24"/>
        </w:rPr>
        <w:t xml:space="preserve"> na kojeg se odnose</w:t>
      </w:r>
      <w:r>
        <w:rPr>
          <w:sz w:val="24"/>
          <w:szCs w:val="24"/>
        </w:rPr>
        <w:t>,</w:t>
      </w:r>
      <w:r w:rsidR="00230CA8">
        <w:rPr>
          <w:sz w:val="24"/>
          <w:szCs w:val="24"/>
        </w:rPr>
        <w:t xml:space="preserve"> </w:t>
      </w:r>
      <w:r w:rsidRPr="00C44176">
        <w:rPr>
          <w:sz w:val="24"/>
          <w:szCs w:val="24"/>
        </w:rPr>
        <w:t>te biti dostavljeni u gore navedenom</w:t>
      </w:r>
      <w:r w:rsidR="00230CA8">
        <w:rPr>
          <w:sz w:val="24"/>
          <w:szCs w:val="24"/>
        </w:rPr>
        <w:t xml:space="preserve"> </w:t>
      </w:r>
      <w:r w:rsidRPr="00C44176">
        <w:rPr>
          <w:sz w:val="24"/>
          <w:szCs w:val="24"/>
        </w:rPr>
        <w:t>roku.</w:t>
      </w:r>
      <w:r w:rsidRPr="00C44176">
        <w:rPr>
          <w:sz w:val="24"/>
          <w:szCs w:val="24"/>
        </w:rPr>
        <w:br/>
      </w:r>
    </w:p>
    <w:p w14:paraId="34EE086C" w14:textId="77777777" w:rsidR="00A41907" w:rsidRPr="00C44176" w:rsidRDefault="00A41907" w:rsidP="00A41907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t xml:space="preserve"> </w:t>
      </w:r>
    </w:p>
    <w:p w14:paraId="2AC5E95B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059624E6" w14:textId="6CE3EF69" w:rsidR="00A41907" w:rsidRPr="00C44176" w:rsidRDefault="00A41907" w:rsidP="00A41907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t xml:space="preserve">                                                                                                </w:t>
      </w:r>
      <w:r w:rsidR="009E7C69">
        <w:rPr>
          <w:sz w:val="24"/>
          <w:szCs w:val="24"/>
        </w:rPr>
        <w:t>V.D.</w:t>
      </w:r>
      <w:r w:rsidRPr="00C44176">
        <w:rPr>
          <w:sz w:val="24"/>
          <w:szCs w:val="24"/>
        </w:rPr>
        <w:t xml:space="preserve"> PROČELNICA</w:t>
      </w:r>
    </w:p>
    <w:p w14:paraId="6C12410D" w14:textId="6E596195" w:rsidR="00A41907" w:rsidRPr="00C44176" w:rsidRDefault="00A41907" w:rsidP="00A41907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t xml:space="preserve">                                                                                         </w:t>
      </w:r>
      <w:r w:rsidR="009E7C69">
        <w:rPr>
          <w:sz w:val="24"/>
          <w:szCs w:val="24"/>
        </w:rPr>
        <w:t>Bernarda</w:t>
      </w:r>
      <w:r w:rsidRPr="00C44176">
        <w:rPr>
          <w:sz w:val="24"/>
          <w:szCs w:val="24"/>
        </w:rPr>
        <w:t xml:space="preserve"> </w:t>
      </w:r>
      <w:r w:rsidR="009E7C69">
        <w:rPr>
          <w:sz w:val="24"/>
          <w:szCs w:val="24"/>
        </w:rPr>
        <w:t>Tomić</w:t>
      </w:r>
      <w:r w:rsidRPr="00C44176">
        <w:rPr>
          <w:sz w:val="24"/>
          <w:szCs w:val="24"/>
        </w:rPr>
        <w:t>, dipl.</w:t>
      </w:r>
      <w:r w:rsidR="009E7C69">
        <w:rPr>
          <w:sz w:val="24"/>
          <w:szCs w:val="24"/>
        </w:rPr>
        <w:t>oec</w:t>
      </w:r>
      <w:r w:rsidRPr="00C44176">
        <w:rPr>
          <w:sz w:val="24"/>
          <w:szCs w:val="24"/>
        </w:rPr>
        <w:t>.</w:t>
      </w:r>
    </w:p>
    <w:p w14:paraId="13568417" w14:textId="77777777" w:rsidR="00A41907" w:rsidRPr="00C44176" w:rsidRDefault="00A41907" w:rsidP="00A41907">
      <w:pPr>
        <w:pStyle w:val="BodyText"/>
        <w:spacing w:before="5" w:line="276" w:lineRule="auto"/>
        <w:jc w:val="both"/>
        <w:rPr>
          <w:rFonts w:ascii="Times New Roman" w:hAnsi="Times New Roman" w:cs="Times New Roman"/>
          <w:b w:val="0"/>
        </w:rPr>
      </w:pPr>
    </w:p>
    <w:p w14:paraId="79161D46" w14:textId="77777777" w:rsidR="00A41907" w:rsidRPr="00C44176" w:rsidRDefault="00A41907" w:rsidP="00A41907">
      <w:pPr>
        <w:jc w:val="both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606E0C1A" w14:textId="77777777" w:rsidR="00A41907" w:rsidRDefault="00A41907" w:rsidP="00A41907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t xml:space="preserve"> </w:t>
      </w:r>
    </w:p>
    <w:p w14:paraId="78D31D14" w14:textId="77777777" w:rsidR="00A41907" w:rsidRDefault="00A41907" w:rsidP="00A41907">
      <w:pPr>
        <w:jc w:val="both"/>
        <w:rPr>
          <w:b/>
          <w:bCs/>
          <w:sz w:val="24"/>
          <w:szCs w:val="24"/>
        </w:rPr>
      </w:pPr>
    </w:p>
    <w:p w14:paraId="560F8E16" w14:textId="77777777" w:rsidR="00A41907" w:rsidRPr="00C44176" w:rsidRDefault="00A41907" w:rsidP="00A41907">
      <w:pPr>
        <w:jc w:val="both"/>
        <w:rPr>
          <w:b/>
          <w:bCs/>
          <w:sz w:val="24"/>
          <w:szCs w:val="24"/>
        </w:rPr>
      </w:pPr>
    </w:p>
    <w:p w14:paraId="2DCACBB8" w14:textId="77777777" w:rsidR="00A41907" w:rsidRDefault="00A41907" w:rsidP="00A41907">
      <w:pPr>
        <w:jc w:val="both"/>
        <w:rPr>
          <w:sz w:val="24"/>
          <w:szCs w:val="24"/>
        </w:rPr>
      </w:pPr>
    </w:p>
    <w:p w14:paraId="57F610A2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15E8F8F0" w14:textId="77777777" w:rsidR="00A41907" w:rsidRPr="00C44176" w:rsidRDefault="00A41907" w:rsidP="00A41907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t>Prilog 1</w:t>
      </w:r>
    </w:p>
    <w:p w14:paraId="25A2B9C0" w14:textId="77777777" w:rsidR="00A41907" w:rsidRPr="00C44176" w:rsidRDefault="00A41907" w:rsidP="00A41907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7"/>
        <w:gridCol w:w="6685"/>
      </w:tblGrid>
      <w:tr w:rsidR="00A41907" w:rsidRPr="00C44176" w14:paraId="5C094451" w14:textId="77777777" w:rsidTr="00D762F8">
        <w:tc>
          <w:tcPr>
            <w:tcW w:w="9288" w:type="dxa"/>
            <w:gridSpan w:val="2"/>
            <w:shd w:val="clear" w:color="auto" w:fill="D5DCE4" w:themeFill="text2" w:themeFillTint="33"/>
            <w:vAlign w:val="center"/>
          </w:tcPr>
          <w:p w14:paraId="6EBCB4D1" w14:textId="77777777" w:rsidR="00A41907" w:rsidRPr="00C44176" w:rsidRDefault="00A41907" w:rsidP="00D762F8">
            <w:pPr>
              <w:jc w:val="both"/>
              <w:rPr>
                <w:rFonts w:eastAsia="Simsun (Founder Extended)"/>
                <w:b/>
                <w:sz w:val="24"/>
                <w:szCs w:val="24"/>
              </w:rPr>
            </w:pPr>
          </w:p>
          <w:p w14:paraId="5871AD5C" w14:textId="77777777" w:rsidR="00A41907" w:rsidRPr="00C44176" w:rsidRDefault="00A41907" w:rsidP="00D762F8">
            <w:pPr>
              <w:jc w:val="both"/>
              <w:rPr>
                <w:rFonts w:eastAsia="Simsun (Founder Extended)"/>
                <w:b/>
                <w:sz w:val="24"/>
                <w:szCs w:val="24"/>
              </w:rPr>
            </w:pPr>
            <w:r w:rsidRPr="00C44176">
              <w:rPr>
                <w:rFonts w:eastAsia="Simsun (Founder Extended)"/>
                <w:b/>
                <w:sz w:val="24"/>
                <w:szCs w:val="24"/>
              </w:rPr>
              <w:t>Obrazac sadržaja dokumenta za savjetovanje</w:t>
            </w:r>
          </w:p>
          <w:p w14:paraId="1C1490F2" w14:textId="77777777" w:rsidR="00A41907" w:rsidRPr="00C44176" w:rsidRDefault="00A41907" w:rsidP="00D762F8">
            <w:pPr>
              <w:jc w:val="both"/>
              <w:rPr>
                <w:rFonts w:eastAsia="Simsun (Founder Extended)"/>
                <w:b/>
                <w:sz w:val="24"/>
                <w:szCs w:val="24"/>
              </w:rPr>
            </w:pPr>
          </w:p>
        </w:tc>
      </w:tr>
      <w:tr w:rsidR="00A41907" w:rsidRPr="00C44176" w14:paraId="4515470B" w14:textId="77777777" w:rsidTr="00D762F8">
        <w:tc>
          <w:tcPr>
            <w:tcW w:w="2418" w:type="dxa"/>
          </w:tcPr>
          <w:p w14:paraId="6A8EBE4D" w14:textId="77777777" w:rsidR="00A41907" w:rsidRPr="00C44176" w:rsidRDefault="00A41907" w:rsidP="00D762F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Naziv nacrta akta</w:t>
            </w:r>
          </w:p>
        </w:tc>
        <w:tc>
          <w:tcPr>
            <w:tcW w:w="6870" w:type="dxa"/>
          </w:tcPr>
          <w:p w14:paraId="33F7D0E2" w14:textId="4E0F2A6D" w:rsidR="00A41907" w:rsidRPr="00230CA8" w:rsidRDefault="009E7C69" w:rsidP="00230CA8">
            <w:pPr>
              <w:jc w:val="both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  <w:t>Odluka o</w:t>
            </w:r>
            <w:r w:rsidR="004730F7">
              <w:rPr>
                <w:bCs/>
                <w:sz w:val="24"/>
                <w:szCs w:val="24"/>
              </w:rPr>
              <w:t xml:space="preserve"> sufinanciranju dječjih vrtića na području Grada Korčule koji nisu u vlasništvu Grada Korčule.</w:t>
            </w:r>
          </w:p>
        </w:tc>
      </w:tr>
      <w:tr w:rsidR="00A41907" w:rsidRPr="00C44176" w14:paraId="3FDB28E0" w14:textId="77777777" w:rsidTr="00D762F8">
        <w:tc>
          <w:tcPr>
            <w:tcW w:w="2418" w:type="dxa"/>
          </w:tcPr>
          <w:p w14:paraId="5C533BC6" w14:textId="77777777" w:rsidR="00A41907" w:rsidRPr="00C44176" w:rsidRDefault="00A41907" w:rsidP="00D762F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Stvaratelj dokumenta</w:t>
            </w:r>
          </w:p>
        </w:tc>
        <w:tc>
          <w:tcPr>
            <w:tcW w:w="6870" w:type="dxa"/>
          </w:tcPr>
          <w:p w14:paraId="0028FF6A" w14:textId="77777777" w:rsidR="00A41907" w:rsidRPr="00C44176" w:rsidRDefault="00A41907" w:rsidP="00D762F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 xml:space="preserve">Grad Korčula </w:t>
            </w:r>
          </w:p>
        </w:tc>
      </w:tr>
      <w:tr w:rsidR="00A41907" w:rsidRPr="00C44176" w14:paraId="5EBEC418" w14:textId="77777777" w:rsidTr="00D762F8">
        <w:tc>
          <w:tcPr>
            <w:tcW w:w="2418" w:type="dxa"/>
          </w:tcPr>
          <w:p w14:paraId="55BBE906" w14:textId="77777777" w:rsidR="00A41907" w:rsidRPr="00C44176" w:rsidRDefault="00A41907" w:rsidP="00D762F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Tijelo koje provodi savjetovanje</w:t>
            </w:r>
          </w:p>
        </w:tc>
        <w:tc>
          <w:tcPr>
            <w:tcW w:w="6870" w:type="dxa"/>
          </w:tcPr>
          <w:p w14:paraId="24E776A1" w14:textId="7CA465CD" w:rsidR="00A41907" w:rsidRPr="00C44176" w:rsidRDefault="00A41907" w:rsidP="00D762F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 xml:space="preserve">Grad Korčula, Upravni odjel za </w:t>
            </w:r>
            <w:r w:rsidR="009E7C69">
              <w:rPr>
                <w:rFonts w:eastAsia="Simsun (Founder Extended)"/>
                <w:sz w:val="24"/>
                <w:szCs w:val="24"/>
              </w:rPr>
              <w:t>društvene djelatnosti</w:t>
            </w:r>
          </w:p>
        </w:tc>
      </w:tr>
      <w:tr w:rsidR="00A41907" w:rsidRPr="00C44176" w14:paraId="0BA87E7F" w14:textId="77777777" w:rsidTr="00D762F8">
        <w:tc>
          <w:tcPr>
            <w:tcW w:w="2418" w:type="dxa"/>
          </w:tcPr>
          <w:p w14:paraId="5775C31B" w14:textId="77777777" w:rsidR="00A41907" w:rsidRPr="00C44176" w:rsidRDefault="00A41907" w:rsidP="00D762F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Svrha dokumenta</w:t>
            </w:r>
          </w:p>
        </w:tc>
        <w:tc>
          <w:tcPr>
            <w:tcW w:w="6870" w:type="dxa"/>
          </w:tcPr>
          <w:p w14:paraId="5BCABC59" w14:textId="77777777" w:rsidR="00A41907" w:rsidRPr="00C44176" w:rsidRDefault="00A41907" w:rsidP="00D762F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 xml:space="preserve">Donošenje </w:t>
            </w:r>
          </w:p>
        </w:tc>
      </w:tr>
      <w:tr w:rsidR="00A41907" w:rsidRPr="00C44176" w14:paraId="7FFBBEBE" w14:textId="77777777" w:rsidTr="00D762F8">
        <w:tc>
          <w:tcPr>
            <w:tcW w:w="2418" w:type="dxa"/>
          </w:tcPr>
          <w:p w14:paraId="5A0991A5" w14:textId="77777777" w:rsidR="00A41907" w:rsidRPr="00C44176" w:rsidRDefault="00A41907" w:rsidP="00D762F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Datum dokumenta</w:t>
            </w:r>
          </w:p>
        </w:tc>
        <w:tc>
          <w:tcPr>
            <w:tcW w:w="6870" w:type="dxa"/>
          </w:tcPr>
          <w:p w14:paraId="3C255A08" w14:textId="77777777" w:rsidR="00A41907" w:rsidRPr="00C44176" w:rsidRDefault="00A41907" w:rsidP="00D762F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/</w:t>
            </w:r>
          </w:p>
        </w:tc>
      </w:tr>
      <w:tr w:rsidR="00A41907" w:rsidRPr="00C44176" w14:paraId="142CD7D7" w14:textId="77777777" w:rsidTr="00D762F8">
        <w:tc>
          <w:tcPr>
            <w:tcW w:w="2418" w:type="dxa"/>
          </w:tcPr>
          <w:p w14:paraId="77D1770E" w14:textId="77777777" w:rsidR="00A41907" w:rsidRPr="00C44176" w:rsidRDefault="00A41907" w:rsidP="00D762F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Svrha savjetovanja</w:t>
            </w:r>
          </w:p>
        </w:tc>
        <w:tc>
          <w:tcPr>
            <w:tcW w:w="6870" w:type="dxa"/>
          </w:tcPr>
          <w:p w14:paraId="5330DA20" w14:textId="687E5B5C" w:rsidR="00A41907" w:rsidRPr="00230CA8" w:rsidRDefault="00A41907" w:rsidP="00D762F8">
            <w:pPr>
              <w:jc w:val="both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Pri</w:t>
            </w:r>
            <w:r>
              <w:rPr>
                <w:rFonts w:eastAsia="Simsun (Founder Extended)"/>
                <w:sz w:val="24"/>
                <w:szCs w:val="24"/>
              </w:rPr>
              <w:t>bavljanje mišljenja,</w:t>
            </w:r>
            <w:r w:rsidR="00FD6B25">
              <w:rPr>
                <w:rFonts w:eastAsia="Simsun (Founder Extended)"/>
                <w:sz w:val="24"/>
                <w:szCs w:val="24"/>
              </w:rPr>
              <w:t xml:space="preserve"> </w:t>
            </w:r>
            <w:r>
              <w:rPr>
                <w:rFonts w:eastAsia="Simsun (Founder Extended)"/>
                <w:sz w:val="24"/>
                <w:szCs w:val="24"/>
              </w:rPr>
              <w:t xml:space="preserve">prijedloga i primjedbi na </w:t>
            </w:r>
            <w:r w:rsidR="009E7C69">
              <w:rPr>
                <w:rFonts w:eastAsia="Simsun (Founder Extended)"/>
                <w:sz w:val="24"/>
                <w:szCs w:val="24"/>
              </w:rPr>
              <w:t xml:space="preserve">Odluku </w:t>
            </w:r>
            <w:r w:rsidR="00FD6B25">
              <w:rPr>
                <w:bCs/>
                <w:sz w:val="24"/>
                <w:szCs w:val="24"/>
              </w:rPr>
              <w:t>sufinanciranju dječjih vrtića na području Grada Korčule koji nisu u vlasništvu Grada Korčule</w:t>
            </w:r>
          </w:p>
        </w:tc>
      </w:tr>
      <w:tr w:rsidR="00A41907" w:rsidRPr="00C44176" w14:paraId="7EF4F9EF" w14:textId="77777777" w:rsidTr="00D762F8">
        <w:tc>
          <w:tcPr>
            <w:tcW w:w="2418" w:type="dxa"/>
          </w:tcPr>
          <w:p w14:paraId="17612142" w14:textId="77777777" w:rsidR="00A41907" w:rsidRPr="00C44176" w:rsidRDefault="00A41907" w:rsidP="00230CA8">
            <w:pPr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Rok trajanja savjetovanja</w:t>
            </w:r>
          </w:p>
        </w:tc>
        <w:tc>
          <w:tcPr>
            <w:tcW w:w="6870" w:type="dxa"/>
          </w:tcPr>
          <w:p w14:paraId="0445A5C4" w14:textId="350CCB9A" w:rsidR="00A41907" w:rsidRPr="00C44176" w:rsidRDefault="00A41907" w:rsidP="00D762F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 xml:space="preserve"> počev od </w:t>
            </w:r>
            <w:r w:rsidR="004730F7">
              <w:rPr>
                <w:rFonts w:eastAsia="Simsun (Founder Extended)"/>
                <w:sz w:val="24"/>
                <w:szCs w:val="24"/>
              </w:rPr>
              <w:t>25</w:t>
            </w:r>
            <w:r w:rsidR="00EB5EDD">
              <w:rPr>
                <w:rFonts w:eastAsia="Simsun (Founder Extended)"/>
                <w:sz w:val="24"/>
                <w:szCs w:val="24"/>
              </w:rPr>
              <w:t>.1</w:t>
            </w:r>
            <w:r w:rsidR="009E7C69">
              <w:rPr>
                <w:rFonts w:eastAsia="Simsun (Founder Extended)"/>
                <w:sz w:val="24"/>
                <w:szCs w:val="24"/>
              </w:rPr>
              <w:t>1</w:t>
            </w:r>
            <w:r>
              <w:rPr>
                <w:rFonts w:eastAsia="Simsun (Founder Extended)"/>
                <w:sz w:val="24"/>
                <w:szCs w:val="24"/>
              </w:rPr>
              <w:t>.2024.</w:t>
            </w:r>
            <w:r w:rsidRPr="00C44176">
              <w:rPr>
                <w:rFonts w:eastAsia="Simsun (Founder Extended)"/>
                <w:sz w:val="24"/>
                <w:szCs w:val="24"/>
              </w:rPr>
              <w:t xml:space="preserve"> do </w:t>
            </w:r>
            <w:r w:rsidR="004730F7">
              <w:rPr>
                <w:rFonts w:eastAsia="Simsun (Founder Extended)"/>
                <w:sz w:val="24"/>
                <w:szCs w:val="24"/>
              </w:rPr>
              <w:t>10</w:t>
            </w:r>
            <w:r w:rsidR="00EB5EDD">
              <w:rPr>
                <w:rFonts w:eastAsia="Simsun (Founder Extended)"/>
                <w:sz w:val="24"/>
                <w:szCs w:val="24"/>
              </w:rPr>
              <w:t>.1</w:t>
            </w:r>
            <w:r w:rsidR="009E7C69">
              <w:rPr>
                <w:rFonts w:eastAsia="Simsun (Founder Extended)"/>
                <w:sz w:val="24"/>
                <w:szCs w:val="24"/>
              </w:rPr>
              <w:t>2</w:t>
            </w:r>
            <w:r w:rsidR="00EB5EDD">
              <w:rPr>
                <w:rFonts w:eastAsia="Simsun (Founder Extended)"/>
                <w:sz w:val="24"/>
                <w:szCs w:val="24"/>
              </w:rPr>
              <w:t>.2</w:t>
            </w:r>
            <w:r>
              <w:rPr>
                <w:rFonts w:eastAsia="Simsun (Founder Extended)"/>
                <w:sz w:val="24"/>
                <w:szCs w:val="24"/>
              </w:rPr>
              <w:t>024.</w:t>
            </w:r>
            <w:r w:rsidRPr="00C44176">
              <w:rPr>
                <w:rFonts w:eastAsia="Simsun (Founder Extended)"/>
                <w:sz w:val="24"/>
                <w:szCs w:val="24"/>
              </w:rPr>
              <w:t xml:space="preserve"> godine</w:t>
            </w:r>
          </w:p>
        </w:tc>
      </w:tr>
      <w:tr w:rsidR="00A41907" w:rsidRPr="00C44176" w14:paraId="3F7F83A4" w14:textId="77777777" w:rsidTr="00D762F8">
        <w:tc>
          <w:tcPr>
            <w:tcW w:w="2418" w:type="dxa"/>
          </w:tcPr>
          <w:p w14:paraId="17254CB3" w14:textId="77777777" w:rsidR="00A41907" w:rsidRPr="00C44176" w:rsidRDefault="00A41907" w:rsidP="00D762F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Dodatni upiti</w:t>
            </w:r>
          </w:p>
        </w:tc>
        <w:tc>
          <w:tcPr>
            <w:tcW w:w="6870" w:type="dxa"/>
          </w:tcPr>
          <w:p w14:paraId="7B759779" w14:textId="18F3CC75" w:rsidR="00C0701F" w:rsidRDefault="00A41907" w:rsidP="00C570D9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 xml:space="preserve">Sudionici savjetovanja mogu se dodatno obratiti za upite </w:t>
            </w:r>
            <w:r w:rsidR="009E7C69">
              <w:rPr>
                <w:rFonts w:eastAsia="Simsun (Founder Extended)"/>
                <w:sz w:val="24"/>
                <w:szCs w:val="24"/>
              </w:rPr>
              <w:t>Ani Šeparović Botic</w:t>
            </w:r>
            <w:r w:rsidR="00F02424">
              <w:rPr>
                <w:rFonts w:eastAsia="Simsun (Founder Extended)"/>
                <w:sz w:val="24"/>
                <w:szCs w:val="24"/>
              </w:rPr>
              <w:t>a</w:t>
            </w:r>
            <w:r w:rsidRPr="00C44176">
              <w:rPr>
                <w:rFonts w:eastAsia="Simsun (Founder Extended)"/>
                <w:sz w:val="24"/>
                <w:szCs w:val="24"/>
              </w:rPr>
              <w:t xml:space="preserve">, </w:t>
            </w:r>
            <w:r w:rsidR="009E7C69">
              <w:rPr>
                <w:rFonts w:eastAsia="Simsun (Founder Extended)"/>
                <w:sz w:val="24"/>
                <w:szCs w:val="24"/>
              </w:rPr>
              <w:t>višoj stručnoj suradnici za obrazovanje i socijalnu skrb</w:t>
            </w:r>
            <w:r w:rsidRPr="00C44176">
              <w:rPr>
                <w:rFonts w:eastAsia="Simsun (Founder Extended)"/>
                <w:sz w:val="24"/>
                <w:szCs w:val="24"/>
              </w:rPr>
              <w:t>, tel. 020/4</w:t>
            </w:r>
            <w:r w:rsidR="00641671">
              <w:rPr>
                <w:rFonts w:eastAsia="Simsun (Founder Extended)"/>
                <w:sz w:val="24"/>
                <w:szCs w:val="24"/>
              </w:rPr>
              <w:t>4</w:t>
            </w:r>
            <w:r w:rsidR="00C0701F">
              <w:rPr>
                <w:rFonts w:eastAsia="Simsun (Founder Extended)"/>
                <w:sz w:val="24"/>
                <w:szCs w:val="24"/>
              </w:rPr>
              <w:t>6-151</w:t>
            </w:r>
            <w:r w:rsidRPr="00C44176">
              <w:rPr>
                <w:rFonts w:eastAsia="Simsun (Founder Extended)"/>
                <w:sz w:val="24"/>
                <w:szCs w:val="24"/>
              </w:rPr>
              <w:t>, e-pošta:</w:t>
            </w:r>
            <w:r w:rsidR="00230CA8">
              <w:rPr>
                <w:rFonts w:eastAsia="Simsun (Founder Extended)"/>
                <w:sz w:val="24"/>
                <w:szCs w:val="24"/>
              </w:rPr>
              <w:t xml:space="preserve"> </w:t>
            </w:r>
          </w:p>
          <w:p w14:paraId="0CFC20B5" w14:textId="186DDB9B" w:rsidR="00A41907" w:rsidRPr="00C44176" w:rsidRDefault="00C0701F" w:rsidP="00230CA8">
            <w:pPr>
              <w:rPr>
                <w:rFonts w:eastAsia="Simsun (Founder Extended)"/>
                <w:sz w:val="24"/>
                <w:szCs w:val="24"/>
              </w:rPr>
            </w:pPr>
            <w:hyperlink r:id="rId8" w:history="1">
              <w:r w:rsidRPr="00A87215">
                <w:rPr>
                  <w:rStyle w:val="Hyperlink"/>
                  <w:sz w:val="24"/>
                  <w:szCs w:val="24"/>
                </w:rPr>
                <w:t>a</w:t>
              </w:r>
              <w:r w:rsidRPr="00A87215">
                <w:rPr>
                  <w:rStyle w:val="Hyperlink"/>
                </w:rPr>
                <w:t>na.stimac</w:t>
              </w:r>
              <w:r w:rsidRPr="00A87215">
                <w:rPr>
                  <w:rStyle w:val="Hyperlink"/>
                  <w:sz w:val="24"/>
                  <w:szCs w:val="24"/>
                </w:rPr>
                <w:t>@korcula.hr</w:t>
              </w:r>
            </w:hyperlink>
          </w:p>
        </w:tc>
      </w:tr>
      <w:tr w:rsidR="00A41907" w:rsidRPr="00C44176" w14:paraId="359A3029" w14:textId="77777777" w:rsidTr="00D762F8">
        <w:tc>
          <w:tcPr>
            <w:tcW w:w="2418" w:type="dxa"/>
          </w:tcPr>
          <w:p w14:paraId="19E9F3C9" w14:textId="77777777" w:rsidR="00A41907" w:rsidRPr="00C44176" w:rsidRDefault="00A41907" w:rsidP="00D762F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Način dostave mišljenja, prijedloga i primjedbi</w:t>
            </w:r>
          </w:p>
        </w:tc>
        <w:tc>
          <w:tcPr>
            <w:tcW w:w="6870" w:type="dxa"/>
          </w:tcPr>
          <w:p w14:paraId="3F3A2B41" w14:textId="3EB63500" w:rsidR="00A41907" w:rsidRPr="00C44176" w:rsidRDefault="00A41907" w:rsidP="00D762F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 xml:space="preserve">Sudionici svoja mišljenja, prijedloge i primjedbe na </w:t>
            </w:r>
            <w:r w:rsidR="00C0701F">
              <w:rPr>
                <w:rFonts w:eastAsia="Simsun (Founder Extended)"/>
                <w:sz w:val="24"/>
                <w:szCs w:val="24"/>
              </w:rPr>
              <w:t>Odluku</w:t>
            </w:r>
            <w:r w:rsidRPr="00C44176">
              <w:rPr>
                <w:rFonts w:eastAsia="Simsun (Founder Extended)"/>
                <w:sz w:val="24"/>
                <w:szCs w:val="24"/>
              </w:rPr>
              <w:t xml:space="preserve"> dostavljaju na Obrascu sudjelovanju u savjetovanju o nacrtu akta (Prilog 2)</w:t>
            </w:r>
          </w:p>
        </w:tc>
      </w:tr>
      <w:tr w:rsidR="00A41907" w:rsidRPr="00C44176" w14:paraId="194C9AE9" w14:textId="77777777" w:rsidTr="00D762F8">
        <w:tc>
          <w:tcPr>
            <w:tcW w:w="2418" w:type="dxa"/>
          </w:tcPr>
          <w:p w14:paraId="77365CAC" w14:textId="77777777" w:rsidR="00A41907" w:rsidRPr="00C44176" w:rsidRDefault="00A41907" w:rsidP="00D762F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Objava mišljenja, primjedbi, prijedloga (komentari)</w:t>
            </w:r>
          </w:p>
        </w:tc>
        <w:tc>
          <w:tcPr>
            <w:tcW w:w="6870" w:type="dxa"/>
          </w:tcPr>
          <w:p w14:paraId="7B8E3322" w14:textId="77777777" w:rsidR="00A41907" w:rsidRPr="00C44176" w:rsidRDefault="00A41907" w:rsidP="00D762F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Po završetku javnog savjetovanja, objavit će se komentari, tj. dana mišljenja, primjedbe i prijedlozi, osim anonimnih, uvredljivih i irelevantnih komentara</w:t>
            </w:r>
          </w:p>
        </w:tc>
      </w:tr>
    </w:tbl>
    <w:p w14:paraId="2ADFA45A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60B0E404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7D2846B0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0D2CDAF5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0CD896CA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6C1D762F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414BC8C2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136192AC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21447BF2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5B53B3E0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352884B9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6E7879B5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1EE2000E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5F28D0C2" w14:textId="77777777" w:rsidR="00A41907" w:rsidRDefault="00A41907" w:rsidP="00A41907">
      <w:pPr>
        <w:jc w:val="both"/>
        <w:rPr>
          <w:sz w:val="24"/>
          <w:szCs w:val="24"/>
        </w:rPr>
      </w:pPr>
    </w:p>
    <w:p w14:paraId="214CE965" w14:textId="77777777" w:rsidR="00230CA8" w:rsidRDefault="00230CA8" w:rsidP="00A41907">
      <w:pPr>
        <w:jc w:val="both"/>
        <w:rPr>
          <w:sz w:val="24"/>
          <w:szCs w:val="24"/>
        </w:rPr>
      </w:pPr>
    </w:p>
    <w:p w14:paraId="1CF55EAA" w14:textId="77777777" w:rsidR="00230CA8" w:rsidRDefault="00230CA8" w:rsidP="00A41907">
      <w:pPr>
        <w:jc w:val="both"/>
        <w:rPr>
          <w:sz w:val="24"/>
          <w:szCs w:val="24"/>
        </w:rPr>
      </w:pPr>
    </w:p>
    <w:p w14:paraId="293BA4A0" w14:textId="77777777" w:rsidR="00230CA8" w:rsidRDefault="00230CA8" w:rsidP="00A41907">
      <w:pPr>
        <w:jc w:val="both"/>
        <w:rPr>
          <w:sz w:val="24"/>
          <w:szCs w:val="24"/>
        </w:rPr>
      </w:pPr>
    </w:p>
    <w:p w14:paraId="2DFDF7C1" w14:textId="77777777" w:rsidR="00230CA8" w:rsidRDefault="00230CA8" w:rsidP="00A41907">
      <w:pPr>
        <w:jc w:val="both"/>
        <w:rPr>
          <w:sz w:val="24"/>
          <w:szCs w:val="24"/>
        </w:rPr>
      </w:pPr>
    </w:p>
    <w:p w14:paraId="1C1F6E94" w14:textId="77777777" w:rsidR="003C38A1" w:rsidRDefault="003C38A1" w:rsidP="00A41907">
      <w:pPr>
        <w:jc w:val="both"/>
        <w:rPr>
          <w:sz w:val="24"/>
          <w:szCs w:val="24"/>
        </w:rPr>
      </w:pPr>
    </w:p>
    <w:p w14:paraId="112FE463" w14:textId="77777777" w:rsidR="00230CA8" w:rsidRDefault="00230CA8" w:rsidP="00A41907">
      <w:pPr>
        <w:jc w:val="both"/>
        <w:rPr>
          <w:sz w:val="24"/>
          <w:szCs w:val="24"/>
        </w:rPr>
      </w:pPr>
    </w:p>
    <w:p w14:paraId="7EB3741F" w14:textId="77777777" w:rsidR="00230CA8" w:rsidRDefault="00230CA8" w:rsidP="00A41907">
      <w:pPr>
        <w:jc w:val="both"/>
        <w:rPr>
          <w:sz w:val="24"/>
          <w:szCs w:val="24"/>
        </w:rPr>
      </w:pPr>
    </w:p>
    <w:p w14:paraId="5C757A1C" w14:textId="77777777" w:rsidR="00230CA8" w:rsidRDefault="00230CA8" w:rsidP="00A41907">
      <w:pPr>
        <w:jc w:val="both"/>
        <w:rPr>
          <w:sz w:val="24"/>
          <w:szCs w:val="24"/>
        </w:rPr>
      </w:pPr>
    </w:p>
    <w:p w14:paraId="4E0E3F07" w14:textId="77777777" w:rsidR="00230CA8" w:rsidRDefault="00230CA8" w:rsidP="00A41907">
      <w:pPr>
        <w:jc w:val="both"/>
        <w:rPr>
          <w:sz w:val="24"/>
          <w:szCs w:val="24"/>
        </w:rPr>
      </w:pPr>
    </w:p>
    <w:p w14:paraId="35C15CF6" w14:textId="77777777" w:rsidR="00F571EF" w:rsidRDefault="00F571EF" w:rsidP="00A41907">
      <w:pPr>
        <w:jc w:val="both"/>
        <w:rPr>
          <w:sz w:val="24"/>
          <w:szCs w:val="24"/>
        </w:rPr>
      </w:pPr>
    </w:p>
    <w:p w14:paraId="08205CEE" w14:textId="352E691E" w:rsidR="00A41907" w:rsidRPr="00230CA8" w:rsidRDefault="00EB5EDD" w:rsidP="00A41907">
      <w:pPr>
        <w:jc w:val="both"/>
        <w:rPr>
          <w:sz w:val="24"/>
          <w:szCs w:val="24"/>
        </w:rPr>
      </w:pPr>
      <w:r w:rsidRPr="00230CA8">
        <w:rPr>
          <w:sz w:val="24"/>
          <w:szCs w:val="24"/>
        </w:rPr>
        <w:t>P</w:t>
      </w:r>
      <w:r w:rsidR="00A41907" w:rsidRPr="00230CA8">
        <w:rPr>
          <w:sz w:val="24"/>
          <w:szCs w:val="24"/>
        </w:rPr>
        <w:t>rilog 2</w:t>
      </w:r>
    </w:p>
    <w:p w14:paraId="5C99B914" w14:textId="77777777" w:rsidR="00A41907" w:rsidRPr="00C44176" w:rsidRDefault="00A41907" w:rsidP="00A41907">
      <w:pPr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Y="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6"/>
        <w:gridCol w:w="2818"/>
        <w:gridCol w:w="3107"/>
      </w:tblGrid>
      <w:tr w:rsidR="00A41907" w:rsidRPr="00297215" w14:paraId="02D738EB" w14:textId="77777777" w:rsidTr="00D762F8">
        <w:trPr>
          <w:trHeight w:val="647"/>
        </w:trPr>
        <w:tc>
          <w:tcPr>
            <w:tcW w:w="8711" w:type="dxa"/>
            <w:gridSpan w:val="3"/>
            <w:shd w:val="clear" w:color="auto" w:fill="D5DCE4" w:themeFill="text2" w:themeFillTint="33"/>
            <w:vAlign w:val="center"/>
          </w:tcPr>
          <w:p w14:paraId="105E0AF6" w14:textId="77777777" w:rsidR="00A41907" w:rsidRPr="00297215" w:rsidRDefault="00A41907" w:rsidP="00D762F8">
            <w:pPr>
              <w:pStyle w:val="BodyText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Obrazac sudjelovanja u savjetovanju o nacrtu akta</w:t>
            </w:r>
          </w:p>
        </w:tc>
      </w:tr>
      <w:tr w:rsidR="00A41907" w:rsidRPr="00297215" w14:paraId="351FFE2E" w14:textId="77777777" w:rsidTr="00D762F8">
        <w:trPr>
          <w:trHeight w:val="675"/>
        </w:trPr>
        <w:tc>
          <w:tcPr>
            <w:tcW w:w="2786" w:type="dxa"/>
          </w:tcPr>
          <w:p w14:paraId="15AF2FAB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nacrta akta</w:t>
            </w:r>
          </w:p>
        </w:tc>
        <w:tc>
          <w:tcPr>
            <w:tcW w:w="5925" w:type="dxa"/>
            <w:gridSpan w:val="2"/>
          </w:tcPr>
          <w:p w14:paraId="7CC4719C" w14:textId="7B1760E4" w:rsidR="00A41907" w:rsidRPr="00297215" w:rsidRDefault="00A41907" w:rsidP="00D762F8">
            <w:pPr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0701F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Odluka </w:t>
            </w:r>
            <w:r w:rsidR="004730F7">
              <w:rPr>
                <w:bCs/>
                <w:sz w:val="24"/>
                <w:szCs w:val="24"/>
              </w:rPr>
              <w:t>o sufinanciranju dječjih vrtića na području Grada Korčule koji nisu u vlasništvu Grada Korčule.</w:t>
            </w:r>
          </w:p>
          <w:p w14:paraId="3C737A1A" w14:textId="77777777" w:rsidR="00A41907" w:rsidRPr="00297215" w:rsidRDefault="00A41907" w:rsidP="00D762F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eastAsia="Simsun (Founder Extended)"/>
                <w:sz w:val="22"/>
                <w:szCs w:val="22"/>
              </w:rPr>
            </w:pPr>
          </w:p>
        </w:tc>
      </w:tr>
      <w:tr w:rsidR="00A41907" w:rsidRPr="00297215" w14:paraId="4F75B652" w14:textId="77777777" w:rsidTr="00D762F8">
        <w:trPr>
          <w:trHeight w:val="664"/>
        </w:trPr>
        <w:tc>
          <w:tcPr>
            <w:tcW w:w="2786" w:type="dxa"/>
          </w:tcPr>
          <w:p w14:paraId="2766F02C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tijela nadležnog za izradu nacrta</w:t>
            </w:r>
          </w:p>
        </w:tc>
        <w:tc>
          <w:tcPr>
            <w:tcW w:w="5925" w:type="dxa"/>
            <w:gridSpan w:val="2"/>
          </w:tcPr>
          <w:p w14:paraId="33188A12" w14:textId="4BAFA07E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Grad Korčula - Upravni odjel za </w:t>
            </w:r>
            <w:r w:rsidR="00C0701F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društvene djelatnosti</w:t>
            </w:r>
          </w:p>
        </w:tc>
      </w:tr>
      <w:tr w:rsidR="00A41907" w:rsidRPr="00297215" w14:paraId="7741A10F" w14:textId="77777777" w:rsidTr="00D762F8">
        <w:trPr>
          <w:trHeight w:val="664"/>
        </w:trPr>
        <w:tc>
          <w:tcPr>
            <w:tcW w:w="2786" w:type="dxa"/>
          </w:tcPr>
          <w:p w14:paraId="71E04333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Razdoblje savjetovanja </w:t>
            </w:r>
            <w:r w:rsidRPr="00297215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(početak i završetak)</w:t>
            </w:r>
          </w:p>
        </w:tc>
        <w:tc>
          <w:tcPr>
            <w:tcW w:w="5925" w:type="dxa"/>
            <w:gridSpan w:val="2"/>
          </w:tcPr>
          <w:p w14:paraId="437EEC72" w14:textId="75F4A7C5" w:rsidR="00A41907" w:rsidRPr="00297215" w:rsidRDefault="004730F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  <w:t>25</w:t>
            </w:r>
            <w:r w:rsidR="00EB5EDD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  <w:t>.1</w:t>
            </w:r>
            <w:r w:rsidR="00C0701F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  <w:t>1</w:t>
            </w:r>
            <w:r w:rsidR="00EB5EDD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  <w:t>.</w:t>
            </w:r>
            <w:r w:rsidR="00A41907"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  <w:t xml:space="preserve">2024. do 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  <w:t>10</w:t>
            </w:r>
            <w:r w:rsidR="00EB5EDD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  <w:t>.1</w:t>
            </w:r>
            <w:r w:rsidR="00C0701F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  <w:t>2</w:t>
            </w:r>
            <w:r w:rsidR="00EB5EDD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  <w:t>.</w:t>
            </w:r>
            <w:r w:rsidR="00A41907"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  <w:t>2024. godine</w:t>
            </w:r>
          </w:p>
        </w:tc>
      </w:tr>
      <w:tr w:rsidR="00A41907" w:rsidRPr="00297215" w14:paraId="6A4E8008" w14:textId="77777777" w:rsidTr="00D762F8">
        <w:trPr>
          <w:trHeight w:val="1353"/>
        </w:trPr>
        <w:tc>
          <w:tcPr>
            <w:tcW w:w="2786" w:type="dxa"/>
          </w:tcPr>
          <w:p w14:paraId="2BCCBFE0" w14:textId="4E379D45" w:rsidR="00A41907" w:rsidRPr="00297215" w:rsidDel="005D53AE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Ime/naziv sudionika/ce savjetovanja (pojedinac, udruga, ustanova i sl.) koji/a daje svoje mišljenje i primjedbe na nacrt akta</w:t>
            </w:r>
          </w:p>
        </w:tc>
        <w:tc>
          <w:tcPr>
            <w:tcW w:w="5925" w:type="dxa"/>
            <w:gridSpan w:val="2"/>
          </w:tcPr>
          <w:p w14:paraId="68E9BEED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A41907" w:rsidRPr="00297215" w14:paraId="1B622B54" w14:textId="77777777" w:rsidTr="00D762F8">
        <w:trPr>
          <w:trHeight w:val="1026"/>
        </w:trPr>
        <w:tc>
          <w:tcPr>
            <w:tcW w:w="2786" w:type="dxa"/>
          </w:tcPr>
          <w:p w14:paraId="6092AF5C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5925" w:type="dxa"/>
            <w:gridSpan w:val="2"/>
            <w:shd w:val="clear" w:color="auto" w:fill="auto"/>
          </w:tcPr>
          <w:p w14:paraId="765E514F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A41907" w:rsidRPr="00297215" w14:paraId="2409AE7F" w14:textId="77777777" w:rsidTr="00D762F8">
        <w:trPr>
          <w:trHeight w:val="619"/>
        </w:trPr>
        <w:tc>
          <w:tcPr>
            <w:tcW w:w="2786" w:type="dxa"/>
            <w:vAlign w:val="center"/>
          </w:tcPr>
          <w:p w14:paraId="2024F116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Načelni komentari na predloženi nacrt</w:t>
            </w:r>
          </w:p>
        </w:tc>
        <w:tc>
          <w:tcPr>
            <w:tcW w:w="5925" w:type="dxa"/>
            <w:gridSpan w:val="2"/>
          </w:tcPr>
          <w:p w14:paraId="44419BFA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A41907" w:rsidRPr="00297215" w14:paraId="206A6A0D" w14:textId="77777777" w:rsidTr="00D762F8">
        <w:trPr>
          <w:trHeight w:val="809"/>
        </w:trPr>
        <w:tc>
          <w:tcPr>
            <w:tcW w:w="2786" w:type="dxa"/>
          </w:tcPr>
          <w:p w14:paraId="22780E76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Mišljenje, prijedlozi i primjedbe, odnosno komentari na pojedine članke nacrta akta</w:t>
            </w:r>
          </w:p>
        </w:tc>
        <w:tc>
          <w:tcPr>
            <w:tcW w:w="5925" w:type="dxa"/>
            <w:gridSpan w:val="2"/>
          </w:tcPr>
          <w:p w14:paraId="72CF93EA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A41907" w:rsidRPr="00297215" w14:paraId="2FE3621D" w14:textId="77777777" w:rsidTr="00D762F8">
        <w:trPr>
          <w:trHeight w:val="1004"/>
        </w:trPr>
        <w:tc>
          <w:tcPr>
            <w:tcW w:w="2786" w:type="dxa"/>
          </w:tcPr>
          <w:p w14:paraId="2D7339E2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5925" w:type="dxa"/>
            <w:gridSpan w:val="2"/>
          </w:tcPr>
          <w:p w14:paraId="38805FAE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A41907" w:rsidRPr="00297215" w14:paraId="2A5B89AE" w14:textId="77777777" w:rsidTr="00D762F8">
        <w:trPr>
          <w:trHeight w:val="432"/>
        </w:trPr>
        <w:tc>
          <w:tcPr>
            <w:tcW w:w="2786" w:type="dxa"/>
          </w:tcPr>
          <w:p w14:paraId="4137CC73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Kontakti</w:t>
            </w:r>
          </w:p>
        </w:tc>
        <w:tc>
          <w:tcPr>
            <w:tcW w:w="5925" w:type="dxa"/>
            <w:gridSpan w:val="2"/>
          </w:tcPr>
          <w:p w14:paraId="14AB306C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E-mail:</w:t>
            </w:r>
          </w:p>
          <w:p w14:paraId="066D4E25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Telefon: </w:t>
            </w:r>
          </w:p>
        </w:tc>
      </w:tr>
      <w:tr w:rsidR="00A41907" w:rsidRPr="00297215" w14:paraId="0948BDC7" w14:textId="77777777" w:rsidTr="00D762F8">
        <w:trPr>
          <w:trHeight w:val="438"/>
        </w:trPr>
        <w:tc>
          <w:tcPr>
            <w:tcW w:w="2786" w:type="dxa"/>
          </w:tcPr>
          <w:p w14:paraId="14BDA072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Datum dostavljanja obrasca</w:t>
            </w:r>
          </w:p>
        </w:tc>
        <w:tc>
          <w:tcPr>
            <w:tcW w:w="5925" w:type="dxa"/>
            <w:gridSpan w:val="2"/>
          </w:tcPr>
          <w:p w14:paraId="49C0ECC9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A41907" w:rsidRPr="00297215" w14:paraId="33B89738" w14:textId="77777777" w:rsidTr="00D762F8">
        <w:trPr>
          <w:trHeight w:val="1141"/>
        </w:trPr>
        <w:tc>
          <w:tcPr>
            <w:tcW w:w="2786" w:type="dxa"/>
          </w:tcPr>
          <w:p w14:paraId="46A53E34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Jeste li suglasni da se ovaj obrazac, s imenom/nazivom sudionika/ce savjetovanja, objavi na internetskoj stranici nadležnog tijela?</w:t>
            </w:r>
            <w:r w:rsidRPr="00297215">
              <w:rPr>
                <w:rStyle w:val="FootnoteReference"/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footnoteReference w:id="1"/>
            </w:r>
          </w:p>
        </w:tc>
        <w:tc>
          <w:tcPr>
            <w:tcW w:w="2818" w:type="dxa"/>
            <w:vAlign w:val="center"/>
          </w:tcPr>
          <w:p w14:paraId="4C503299" w14:textId="77777777" w:rsidR="00A41907" w:rsidRPr="00297215" w:rsidRDefault="00A41907" w:rsidP="00D762F8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</w:t>
            </w:r>
          </w:p>
        </w:tc>
        <w:tc>
          <w:tcPr>
            <w:tcW w:w="3107" w:type="dxa"/>
            <w:vAlign w:val="center"/>
          </w:tcPr>
          <w:p w14:paraId="3BB1EC07" w14:textId="77777777" w:rsidR="00A41907" w:rsidRPr="00297215" w:rsidRDefault="00A41907" w:rsidP="00D762F8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NE</w:t>
            </w:r>
          </w:p>
        </w:tc>
      </w:tr>
    </w:tbl>
    <w:p w14:paraId="06999CBE" w14:textId="77777777" w:rsidR="00AF5F7D" w:rsidRDefault="00AF5F7D"/>
    <w:sectPr w:rsidR="00AF5F7D" w:rsidSect="00230CA8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5E5C8F" w14:textId="77777777" w:rsidR="00056477" w:rsidRDefault="00056477" w:rsidP="00A41907">
      <w:r>
        <w:separator/>
      </w:r>
    </w:p>
  </w:endnote>
  <w:endnote w:type="continuationSeparator" w:id="0">
    <w:p w14:paraId="191BE53B" w14:textId="77777777" w:rsidR="00056477" w:rsidRDefault="00056477" w:rsidP="00A41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3D2AEF" w14:textId="77777777" w:rsidR="00056477" w:rsidRDefault="00056477" w:rsidP="00A41907">
      <w:r>
        <w:separator/>
      </w:r>
    </w:p>
  </w:footnote>
  <w:footnote w:type="continuationSeparator" w:id="0">
    <w:p w14:paraId="35C04786" w14:textId="77777777" w:rsidR="00056477" w:rsidRDefault="00056477" w:rsidP="00A41907">
      <w:r>
        <w:continuationSeparator/>
      </w:r>
    </w:p>
  </w:footnote>
  <w:footnote w:id="1">
    <w:p w14:paraId="50751DF1" w14:textId="77777777" w:rsidR="00A41907" w:rsidRPr="00617F80" w:rsidRDefault="00A41907" w:rsidP="00A41907">
      <w:pPr>
        <w:pStyle w:val="FootnoteText"/>
        <w:spacing w:after="0"/>
        <w:jc w:val="both"/>
        <w:rPr>
          <w:rFonts w:ascii="Times New Roman" w:hAnsi="Times New Roman"/>
        </w:rPr>
      </w:pPr>
      <w:r w:rsidRPr="00617F80">
        <w:rPr>
          <w:rStyle w:val="FootnoteReference"/>
          <w:rFonts w:ascii="Times New Roman" w:hAnsi="Times New Roman"/>
        </w:rPr>
        <w:footnoteRef/>
      </w:r>
      <w:r w:rsidRPr="00617F80">
        <w:rPr>
          <w:rFonts w:ascii="Times New Roman" w:hAnsi="Times New Roman"/>
        </w:rPr>
        <w:t xml:space="preserve"> Sukladno </w:t>
      </w:r>
      <w:r>
        <w:rPr>
          <w:rFonts w:ascii="Times New Roman" w:hAnsi="Times New Roman"/>
        </w:rPr>
        <w:t>Općoj uredbi o zaštiti osobnih podataka</w:t>
      </w:r>
      <w:r w:rsidRPr="00617F80">
        <w:rPr>
          <w:rFonts w:ascii="Times New Roman" w:hAnsi="Times New Roman"/>
        </w:rPr>
        <w:t>, osobni podaci neće se koristiti u druge svrhe, osim u povijesne, statističke ili znanstvene svrhe, uz uvjet poduzimanja odgovarajućih zaštitnih mjera. 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907"/>
    <w:rsid w:val="00056477"/>
    <w:rsid w:val="000625BC"/>
    <w:rsid w:val="001B5736"/>
    <w:rsid w:val="001D1991"/>
    <w:rsid w:val="00230CA8"/>
    <w:rsid w:val="003C38A1"/>
    <w:rsid w:val="00430118"/>
    <w:rsid w:val="004730F7"/>
    <w:rsid w:val="00505CD2"/>
    <w:rsid w:val="00641671"/>
    <w:rsid w:val="006C0F08"/>
    <w:rsid w:val="006E7FEE"/>
    <w:rsid w:val="009E7C69"/>
    <w:rsid w:val="009F0658"/>
    <w:rsid w:val="00A41907"/>
    <w:rsid w:val="00AF5F7D"/>
    <w:rsid w:val="00C0701F"/>
    <w:rsid w:val="00C570D9"/>
    <w:rsid w:val="00EB5EDD"/>
    <w:rsid w:val="00EF6231"/>
    <w:rsid w:val="00F02424"/>
    <w:rsid w:val="00F571EF"/>
    <w:rsid w:val="00FD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F62FB"/>
  <w15:chartTrackingRefBased/>
  <w15:docId w15:val="{DCA78E9B-6A68-4705-A165-D9CAA65DF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90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41907"/>
    <w:pPr>
      <w:keepNext/>
      <w:ind w:left="-284" w:hanging="127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1907"/>
    <w:rPr>
      <w:rFonts w:ascii="Times New Roman" w:eastAsia="Times New Roman" w:hAnsi="Times New Roman" w:cs="Times New Roman"/>
      <w:b/>
      <w:bCs/>
      <w:kern w:val="0"/>
      <w:szCs w:val="20"/>
      <w:lang w:eastAsia="hr-HR"/>
      <w14:ligatures w14:val="none"/>
    </w:rPr>
  </w:style>
  <w:style w:type="character" w:styleId="Hyperlink">
    <w:name w:val="Hyperlink"/>
    <w:basedOn w:val="DefaultParagraphFont"/>
    <w:uiPriority w:val="99"/>
    <w:unhideWhenUsed/>
    <w:rsid w:val="00A41907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A41907"/>
    <w:pPr>
      <w:overflowPunct/>
      <w:autoSpaceDE/>
      <w:autoSpaceDN/>
      <w:adjustRightInd/>
    </w:pPr>
    <w:rPr>
      <w:rFonts w:ascii="Arial" w:hAnsi="Arial" w:cs="Arial"/>
      <w:b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A41907"/>
    <w:rPr>
      <w:rFonts w:ascii="Arial" w:eastAsia="Times New Roman" w:hAnsi="Arial" w:cs="Arial"/>
      <w:b/>
      <w:kern w:val="0"/>
      <w:sz w:val="24"/>
      <w:szCs w:val="24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41907"/>
    <w:pPr>
      <w:overflowPunct/>
      <w:autoSpaceDE/>
      <w:autoSpaceDN/>
      <w:adjustRightInd/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1907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semiHidden/>
    <w:unhideWhenUsed/>
    <w:rsid w:val="00A4190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4190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070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.stimac@korcula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korcula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Marunović</dc:creator>
  <cp:keywords/>
  <dc:description/>
  <cp:lastModifiedBy>Ivana Stanišić</cp:lastModifiedBy>
  <cp:revision>3</cp:revision>
  <cp:lastPrinted>2024-11-04T11:27:00Z</cp:lastPrinted>
  <dcterms:created xsi:type="dcterms:W3CDTF">2024-11-25T11:50:00Z</dcterms:created>
  <dcterms:modified xsi:type="dcterms:W3CDTF">2024-11-25T12:00:00Z</dcterms:modified>
</cp:coreProperties>
</file>