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E67182">
        <w:rPr>
          <w:rFonts w:ascii="Times New Roman" w:hAnsi="Times New Roman" w:cs="Times New Roman"/>
          <w:sz w:val="24"/>
          <w:szCs w:val="24"/>
        </w:rPr>
        <w:t xml:space="preserve"> </w:t>
      </w: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Program rada vijećnika u mandatnom razdoblju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t>201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.-2017. godine </w:t>
      </w:r>
    </w:p>
    <w:p w:rsidR="00E67182" w:rsidRPr="00DB534C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rada vijeć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nika Kandidacijske liste grupe birača,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Nositelj liste 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Kapor,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mandatu 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.-2017. </w:t>
      </w:r>
    </w:p>
    <w:p w:rsid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Vijećnik : 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1D45" w:rsidRDefault="00C81D45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UVOD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D45">
        <w:rPr>
          <w:rFonts w:ascii="Times New Roman" w:hAnsi="Times New Roman" w:cs="Times New Roman"/>
          <w:b/>
          <w:bCs/>
          <w:sz w:val="24"/>
          <w:szCs w:val="24"/>
        </w:rPr>
        <w:t>Razlozi djelovanja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Razlog djelovanja mene kao vijećnice putem  „Nezavisna lista Ivona Kapor“ koju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 xml:space="preserve">čini niz </w:t>
      </w:r>
      <w:r>
        <w:rPr>
          <w:rFonts w:ascii="Times New Roman" w:hAnsi="Times New Roman" w:cs="Times New Roman"/>
          <w:sz w:val="24"/>
          <w:szCs w:val="24"/>
        </w:rPr>
        <w:t xml:space="preserve">obrtnika, poduzetnika i </w:t>
      </w:r>
      <w:r w:rsidRPr="00C81D45">
        <w:rPr>
          <w:rFonts w:ascii="Times New Roman" w:hAnsi="Times New Roman" w:cs="Times New Roman"/>
          <w:sz w:val="24"/>
          <w:szCs w:val="24"/>
        </w:rPr>
        <w:t xml:space="preserve">slobodoumnih građana Grada Korčule  je </w:t>
      </w:r>
      <w:r>
        <w:rPr>
          <w:rFonts w:ascii="Times New Roman" w:hAnsi="Times New Roman" w:cs="Times New Roman"/>
          <w:sz w:val="24"/>
          <w:szCs w:val="24"/>
        </w:rPr>
        <w:t>izražena</w:t>
      </w:r>
      <w:r w:rsidRPr="00C81D45">
        <w:rPr>
          <w:rFonts w:ascii="Times New Roman" w:hAnsi="Times New Roman" w:cs="Times New Roman"/>
          <w:sz w:val="24"/>
          <w:szCs w:val="24"/>
        </w:rPr>
        <w:t xml:space="preserve"> potreba građana Korčule da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45">
        <w:rPr>
          <w:rFonts w:ascii="Times New Roman" w:hAnsi="Times New Roman" w:cs="Times New Roman"/>
          <w:sz w:val="24"/>
          <w:szCs w:val="24"/>
        </w:rPr>
        <w:t xml:space="preserve">suprotstave dugogodišnjoj ispraznoj politici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1D45">
        <w:rPr>
          <w:rFonts w:ascii="Times New Roman" w:hAnsi="Times New Roman" w:cs="Times New Roman"/>
          <w:sz w:val="24"/>
          <w:szCs w:val="24"/>
        </w:rPr>
        <w:t>kojoj su najvažniji: stranačka podobnost,pojedinačni interesi kroz dominantno zapošljavanje stranačkih podobnika i politikantstvo čija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45">
        <w:rPr>
          <w:rFonts w:ascii="Times New Roman" w:hAnsi="Times New Roman" w:cs="Times New Roman"/>
          <w:sz w:val="24"/>
          <w:szCs w:val="24"/>
        </w:rPr>
        <w:t>je svrha ostanak na vlasti pod svaku cijenu ne vodeći računa o općem interesu.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 xml:space="preserve">Takva kratkovidna politika je </w:t>
      </w:r>
      <w:r>
        <w:rPr>
          <w:rFonts w:ascii="Times New Roman" w:hAnsi="Times New Roman" w:cs="Times New Roman"/>
          <w:sz w:val="24"/>
          <w:szCs w:val="24"/>
        </w:rPr>
        <w:t>Grad Korčulu</w:t>
      </w:r>
      <w:r w:rsidRPr="00C81D45">
        <w:rPr>
          <w:rFonts w:ascii="Times New Roman" w:hAnsi="Times New Roman" w:cs="Times New Roman"/>
          <w:sz w:val="24"/>
          <w:szCs w:val="24"/>
        </w:rPr>
        <w:t xml:space="preserve"> dugoročno gurnula u smjeru male, zatvorene i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ksenofobične sredine; pretvorila ga u grad praznih obećanja, zaustavljen na rubu prošlosti, u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kojem živi sve manje ljudi, a i oni sve češće misle o tome kako da iz njega zauvijek odu.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 xml:space="preserve">Stoga se u široj zajednici </w:t>
      </w:r>
      <w:r>
        <w:rPr>
          <w:rFonts w:ascii="Times New Roman" w:hAnsi="Times New Roman" w:cs="Times New Roman"/>
          <w:sz w:val="24"/>
          <w:szCs w:val="24"/>
        </w:rPr>
        <w:t>Grad Korčula</w:t>
      </w:r>
      <w:r w:rsidRPr="00C81D45">
        <w:rPr>
          <w:rFonts w:ascii="Times New Roman" w:hAnsi="Times New Roman" w:cs="Times New Roman"/>
          <w:sz w:val="24"/>
          <w:szCs w:val="24"/>
        </w:rPr>
        <w:t xml:space="preserve"> i percipira kao grad-slučaj, kao rigidna, konzervativna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45">
        <w:rPr>
          <w:rFonts w:ascii="Times New Roman" w:hAnsi="Times New Roman" w:cs="Times New Roman"/>
          <w:sz w:val="24"/>
          <w:szCs w:val="24"/>
        </w:rPr>
        <w:t>besperspektivna sredina.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1D45">
        <w:rPr>
          <w:rFonts w:ascii="Times New Roman" w:hAnsi="Times New Roman" w:cs="Times New Roman"/>
          <w:b/>
          <w:bCs/>
          <w:sz w:val="24"/>
          <w:szCs w:val="24"/>
        </w:rPr>
        <w:t>Glavni cilj – stvoriti pretpostavke za otvaranje radnih mjesta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Političko, profesionalno i javno djelovanju članova ove liste temelji se na sljedećim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idejama i vrijednostima: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- Depolitizacija gradske uprave kao preduvjet oslobođenja kreativnog potencijala grada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- Briga za javno i opće dobro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- Stvaranje uvjeta za slobodni i stručni gospodarski, kulturni i demokratski razvoj grada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- Odgovornost, otvorenost i politička kultura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- Tolerancija, poštivanje različitosti i prava da se bude drugačiji.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 xml:space="preserve">Stoga je glavna pretpostavka Nezavisne liste </w:t>
      </w:r>
      <w:r>
        <w:rPr>
          <w:rFonts w:ascii="Times New Roman" w:hAnsi="Times New Roman" w:cs="Times New Roman"/>
          <w:sz w:val="24"/>
          <w:szCs w:val="24"/>
        </w:rPr>
        <w:t>Ivone Kapor</w:t>
      </w:r>
      <w:r w:rsidRPr="00C81D45">
        <w:rPr>
          <w:rFonts w:ascii="Times New Roman" w:hAnsi="Times New Roman" w:cs="Times New Roman"/>
          <w:sz w:val="24"/>
          <w:szCs w:val="24"/>
        </w:rPr>
        <w:t xml:space="preserve"> da svaki segment gradskog života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otvori stručnim, profesionalnim i odgovornim pojedincima, kako sadašnjim stanovnicima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grada tako i svima onima koji u njega žele doći.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 xml:space="preserve">Naš cilj je stvoriti novi duh grada i ozračje koje će </w:t>
      </w:r>
      <w:r>
        <w:rPr>
          <w:rFonts w:ascii="Times New Roman" w:hAnsi="Times New Roman" w:cs="Times New Roman"/>
          <w:sz w:val="24"/>
          <w:szCs w:val="24"/>
        </w:rPr>
        <w:t>Grad Korčulu</w:t>
      </w:r>
      <w:r w:rsidRPr="00C81D45">
        <w:rPr>
          <w:rFonts w:ascii="Times New Roman" w:hAnsi="Times New Roman" w:cs="Times New Roman"/>
          <w:sz w:val="24"/>
          <w:szCs w:val="24"/>
        </w:rPr>
        <w:t xml:space="preserve"> stvarno pretvoriti u poticajnu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45">
        <w:rPr>
          <w:rFonts w:ascii="Times New Roman" w:hAnsi="Times New Roman" w:cs="Times New Roman"/>
          <w:sz w:val="24"/>
          <w:szCs w:val="24"/>
        </w:rPr>
        <w:t>motivirajuću sredinu, otvorenu za protok najrazličitijih ideja i mišljenja; pretvoriti ga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45">
        <w:rPr>
          <w:rFonts w:ascii="Times New Roman" w:hAnsi="Times New Roman" w:cs="Times New Roman"/>
          <w:sz w:val="24"/>
          <w:szCs w:val="24"/>
        </w:rPr>
        <w:t>slobodni i otvoreni grad za sve ljude koji u njemu žele naći svoje mjesto.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Njegovo bogatstvo su njegovi stanovnici (svih boja, ideja, svjetonazora, političkih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uvjerenja...), a lokalna uprava samo treba stvoriti uvjete da njihovi potencijali dođu do</w:t>
      </w:r>
    </w:p>
    <w:p w:rsidR="00C81D45" w:rsidRPr="00C81D45" w:rsidRDefault="00C81D45" w:rsidP="00C81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45">
        <w:rPr>
          <w:rFonts w:ascii="Times New Roman" w:hAnsi="Times New Roman" w:cs="Times New Roman"/>
          <w:sz w:val="24"/>
          <w:szCs w:val="24"/>
        </w:rPr>
        <w:t>izražaja.</w:t>
      </w:r>
    </w:p>
    <w:p w:rsidR="00C81D45" w:rsidRDefault="00C81D45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OPĆI DIO – PROGRAM RADA VIJEĆNIKA NA RAZINI GRADSKOG VIJEĆA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Gradsko vijeće donosi akte u okviru prava i dužnosti Grada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Korčule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, te obavlja poslove sukladno </w:t>
      </w:r>
      <w:r w:rsidR="00DB534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akonu i Statutu Grada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Korčule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Sukladno Statutu Grada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Korčule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 kao vijećni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a sudjelujem u : 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Biranju predsje</w:t>
      </w:r>
      <w:r w:rsidR="00AD0706">
        <w:rPr>
          <w:rFonts w:ascii="Times New Roman" w:hAnsi="Times New Roman" w:cs="Times New Roman"/>
          <w:color w:val="000000"/>
          <w:sz w:val="24"/>
          <w:szCs w:val="24"/>
        </w:rPr>
        <w:t>dnika Gradskog vijeća i njegovog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 zamjenika 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Raspravi i donošenju Statuta Grada Korčule i Poslovnika o radu Gradskog vijeća </w:t>
      </w:r>
    </w:p>
    <w:p w:rsidR="00AD0706" w:rsidRPr="00AD0706" w:rsidRDefault="00AD0706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Raspravi i donošenju odluka o prostornom planiranju 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Donošenju odluka i drugih općih akata kojima se uređuju pitanja iz samoupravnog 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djelokruga Grada </w:t>
      </w:r>
      <w:r w:rsidR="00DB534C" w:rsidRPr="00AD0706">
        <w:rPr>
          <w:rFonts w:ascii="Times New Roman" w:hAnsi="Times New Roman" w:cs="Times New Roman"/>
          <w:color w:val="000000"/>
          <w:sz w:val="24"/>
          <w:szCs w:val="24"/>
        </w:rPr>
        <w:t>Korčule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Raspravama i predlaganju pri donošenju Proračuna i godišnjeg obračuna Proračuna 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lastRenderedPageBreak/>
        <w:t>Grada Korčule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Dono</w:t>
      </w:r>
      <w:r w:rsidR="00AD0706"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šenju odluka 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za obavljanje gospodarskih, društvenih, komunalnih i drugih djelatnosti od interesa za Grad Korčule, te odlučivanju o njihovim statusnim promjenama i preoblikovanjima </w:t>
      </w:r>
    </w:p>
    <w:p w:rsidR="00AD0706" w:rsidRPr="00AD0706" w:rsidRDefault="00AD0706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Utvrđivanju programa razvoja pojedinih djelatnosti i javnih potreba od interesa za </w:t>
      </w:r>
    </w:p>
    <w:p w:rsidR="00AD0706" w:rsidRPr="00AD0706" w:rsidRDefault="00AD0706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Grad Korčulu 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Dodjeljivanju koncesija u skladu s </w:t>
      </w:r>
      <w:r w:rsidR="00AD070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akonom </w:t>
      </w:r>
    </w:p>
    <w:p w:rsid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Dodjeljivanju javnih priznanja Grada Korčule </w:t>
      </w:r>
    </w:p>
    <w:p w:rsidR="00E67182" w:rsidRPr="00AD0706" w:rsidRDefault="00E67182" w:rsidP="00AD070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Obavljanju i drugih poslova određenih Statutom, </w:t>
      </w:r>
      <w:r w:rsidR="00AD070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akonom ili drugim propisima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0706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POSEBNI DIO – PROGRAM AKTIVNOSTI VIJEĆNIKA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Kandidacijske liste grupe birača,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Nositelj liste 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Vijećnik: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>u mandatnom razdoblju 201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.- 2017.g. </w:t>
      </w: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program je istovjetan za svaku pojedinačnu godinu) posebno se zalaže za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Promicanje i promociju programa Kandidacijske liste grupe birača, Nositelj liste </w:t>
      </w:r>
    </w:p>
    <w:p w:rsidR="00E67182" w:rsidRPr="00AF73EE" w:rsidRDefault="00E67182" w:rsidP="00AF73E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F73EE">
        <w:rPr>
          <w:rFonts w:ascii="Times New Roman" w:hAnsi="Times New Roman" w:cs="Times New Roman"/>
          <w:color w:val="000000"/>
          <w:sz w:val="24"/>
          <w:szCs w:val="24"/>
        </w:rPr>
        <w:t xml:space="preserve">Ivona Kapor  kroz program rada Gradskog vijeća Grada Korčule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Promicanje slobodu političkih stavova i programa među pojedincima, udrugama, </w:t>
      </w:r>
    </w:p>
    <w:p w:rsidR="00E67182" w:rsidRPr="00AF73EE" w:rsidRDefault="00E67182" w:rsidP="005E02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F73EE">
        <w:rPr>
          <w:rFonts w:ascii="Times New Roman" w:hAnsi="Times New Roman" w:cs="Times New Roman"/>
          <w:color w:val="000000"/>
          <w:sz w:val="24"/>
          <w:szCs w:val="24"/>
        </w:rPr>
        <w:t xml:space="preserve">organizacijama kroz druženje i sudjelovanje na prigodama od općeg interesa kao i Kandidacijske liste grupe birača na gradskoj, županijskoj i državnoj razini </w:t>
      </w:r>
    </w:p>
    <w:p w:rsidR="00AD0706" w:rsidRPr="00AD0706" w:rsidRDefault="00AD0706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Transparetan i svrsishodan način upravljanja Gradom na dobrobit svih građana</w:t>
      </w:r>
    </w:p>
    <w:p w:rsidR="00AD0706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Pomaganje udruga i organizacija, odnosno pravnih osoba od općeg interesa i Kandidacijske liste grupe birača volontiranjenjem, financijskom potporom, te lobiranjima na gradskoj, županijskoj i državnoj razini </w:t>
      </w:r>
    </w:p>
    <w:p w:rsidR="00AD0706" w:rsidRPr="00AD0706" w:rsidRDefault="00AD0706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Rad na razvoju gospodarskog rasta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Financijska donacija od strane vijećnika/-ce Kandidacijske liste grupe birača, </w:t>
      </w:r>
    </w:p>
    <w:p w:rsidR="00E67182" w:rsidRPr="005E022F" w:rsidRDefault="00E67182" w:rsidP="005E022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E022F">
        <w:rPr>
          <w:rFonts w:ascii="Times New Roman" w:hAnsi="Times New Roman" w:cs="Times New Roman"/>
          <w:color w:val="000000"/>
          <w:sz w:val="24"/>
          <w:szCs w:val="24"/>
        </w:rPr>
        <w:t xml:space="preserve">Nositelj liste Ivona Kapor, kao fizičke osobe, poštivajući odredbe Zakona o </w:t>
      </w:r>
    </w:p>
    <w:p w:rsidR="00E67182" w:rsidRPr="005E022F" w:rsidRDefault="00E67182" w:rsidP="00C81D4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E022F">
        <w:rPr>
          <w:rFonts w:ascii="Times New Roman" w:hAnsi="Times New Roman" w:cs="Times New Roman"/>
          <w:color w:val="000000"/>
          <w:sz w:val="24"/>
          <w:szCs w:val="24"/>
        </w:rPr>
        <w:t xml:space="preserve">financiranju političkih stranaka, kandidacijskih lista i kandidata, odnosno Zakona o financiranju političkih aktivnosti i izborne promidžbe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Racionalno i transparentno trošenje financijskih sredstava gradskog proračuna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Realanost gospodarskog razvoja naročito u proizvodnim djelatnostima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Borba protiv korupcije i nezakonitosti u radu gradske uprave </w:t>
      </w:r>
    </w:p>
    <w:p w:rsidR="00E67182" w:rsidRPr="00AD0706" w:rsidRDefault="003F192C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Zalaganje za </w:t>
      </w:r>
      <w:r w:rsidR="00E67182"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socijalno </w:t>
      </w:r>
      <w:r>
        <w:rPr>
          <w:rFonts w:ascii="Times New Roman" w:hAnsi="Times New Roman" w:cs="Times New Roman"/>
          <w:color w:val="000000"/>
          <w:sz w:val="24"/>
          <w:szCs w:val="24"/>
        </w:rPr>
        <w:t>pravedno zapošljavanje</w:t>
      </w:r>
      <w:r w:rsidR="00E67182"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 u gradske tvrtke</w:t>
      </w:r>
      <w:r>
        <w:rPr>
          <w:rFonts w:ascii="Times New Roman" w:hAnsi="Times New Roman" w:cs="Times New Roman"/>
          <w:color w:val="000000"/>
          <w:sz w:val="24"/>
          <w:szCs w:val="24"/>
        </w:rPr>
        <w:t>, te borba protiv mita i korupcije kako u politici tako i općenito</w:t>
      </w:r>
      <w:r w:rsidR="00E67182"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Poticanje mladih na sudjelovanje u životu Grada i donošenju vlastitih odluka bitnih za njihovu budučnost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Stvaranje kvalitetne komunalne infrastrukture za razvoj grada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Stvaranje stvarnih socijalnih uvjeta za dostojanstven život svakog pojedinca </w:t>
      </w:r>
    </w:p>
    <w:p w:rsidR="00E67182" w:rsidRPr="00AD0706" w:rsidRDefault="00E67182" w:rsidP="00AF73E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Ekološki pristup održavanju svih brendova i vrednota Grada Korčule</w:t>
      </w:r>
    </w:p>
    <w:p w:rsidR="00E67182" w:rsidRDefault="00E67182" w:rsidP="00AF73EE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5E022F" w:rsidRPr="00E67182" w:rsidRDefault="005E022F" w:rsidP="00AF73EE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Kandidacijska lista grupe birača </w:t>
      </w:r>
    </w:p>
    <w:p w:rsid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Nositelj liste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022F" w:rsidRPr="00E67182" w:rsidRDefault="005E022F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182" w:rsidRPr="00E67182" w:rsidRDefault="00E67182" w:rsidP="00E6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Vijećnik: </w:t>
      </w:r>
    </w:p>
    <w:p w:rsidR="00754903" w:rsidRPr="00DB534C" w:rsidRDefault="00E67182" w:rsidP="00E671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534C">
        <w:rPr>
          <w:rFonts w:ascii="Times New Roman" w:hAnsi="Times New Roman" w:cs="Times New Roman"/>
          <w:color w:val="000000"/>
          <w:sz w:val="24"/>
          <w:szCs w:val="24"/>
        </w:rPr>
        <w:t>Ivona Kapor</w:t>
      </w:r>
    </w:p>
    <w:p w:rsidR="00DB534C" w:rsidRPr="00DB534C" w:rsidRDefault="00DB534C" w:rsidP="00E671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34C" w:rsidRPr="00DB534C" w:rsidRDefault="00DB534C" w:rsidP="00E671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34C" w:rsidRPr="00DB534C" w:rsidRDefault="00DB534C" w:rsidP="00E671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E67182" w:rsidRDefault="003F192C" w:rsidP="003F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t>Program rada vijećnika u mandat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t>201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5</w:t>
      </w: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. godine </w:t>
      </w:r>
    </w:p>
    <w:p w:rsidR="003F192C" w:rsidRPr="005E022F" w:rsidRDefault="003F192C" w:rsidP="003F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Program rada vijećnika Kandidacijske liste grupe birača, </w:t>
      </w:r>
    </w:p>
    <w:p w:rsidR="003F192C" w:rsidRPr="005E022F" w:rsidRDefault="003F192C" w:rsidP="003F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Nositelj liste Ivona Kapor, u mandatu </w:t>
      </w:r>
      <w:r w:rsidRPr="005E02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2015. </w:t>
      </w:r>
    </w:p>
    <w:p w:rsidR="003F192C" w:rsidRPr="00E67182" w:rsidRDefault="003F192C" w:rsidP="003F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Vijećnik : 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F192C" w:rsidRPr="00E67182" w:rsidRDefault="003F192C" w:rsidP="003F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OPĆI DIO – PROGRAM RADA VIJEĆNIKA NA RAZINI GRADSKOG VIJEĆA </w:t>
      </w:r>
    </w:p>
    <w:p w:rsidR="003F192C" w:rsidRPr="00E67182" w:rsidRDefault="003F192C" w:rsidP="003F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Gradsko vijeće donosi akte u okviru prava i dužnosti Grada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Korčule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, te obavlja poslove sukladno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akonu i Statutu Grada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Korčule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F192C" w:rsidRPr="00E67182" w:rsidRDefault="003F192C" w:rsidP="003F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Sukladno Statutu Grada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Korčule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 kao vijećni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a sudjelujem u :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Biranju predsje</w:t>
      </w:r>
      <w:r>
        <w:rPr>
          <w:rFonts w:ascii="Times New Roman" w:hAnsi="Times New Roman" w:cs="Times New Roman"/>
          <w:color w:val="000000"/>
          <w:sz w:val="24"/>
          <w:szCs w:val="24"/>
        </w:rPr>
        <w:t>dnika Gradskog vijeća i njegovog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 zamjenika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Raspravi i donošenju Statuta Grada Korčule i Poslovnika o radu Gradskog vijeća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Raspravi i donošenju odluka o prostornom planiranju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Donošenju odluka i drugih općih akata kojima se uređuju pitanja iz samoupravnog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djelokruga Grada Korčule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Raspravama i predlaganju pri donošenju Proračuna i godišnjeg obračuna Proračuna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Grada Korčule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Donošenju odluka za obavljanje gospodarskih, društvenih, komunalnih i drugih djelatnosti od interesa za Grad Korčule, te odlučivanju o njihovim statusnim promjenama i preoblikovanjima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Utvrđivanju programa razvoja pojedinih djelatnosti i javnih potreba od interesa za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Grad Korčulu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Dodjeljivanju koncesija u skladu s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akonom </w:t>
      </w:r>
    </w:p>
    <w:p w:rsidR="003F192C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Dodjeljivanju javnih priznanja Grada Korčule </w:t>
      </w:r>
    </w:p>
    <w:p w:rsidR="003F192C" w:rsidRPr="00AD0706" w:rsidRDefault="003F192C" w:rsidP="003F19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Obavljanju i drugih poslova određenih Statutom,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akonom ili drugim propisima </w:t>
      </w:r>
    </w:p>
    <w:p w:rsidR="003F192C" w:rsidRPr="00E67182" w:rsidRDefault="003F192C" w:rsidP="003F1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22F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POSEBNI DIO – PROGRAM AKTIVNOSTI VIJEĆNIKA </w:t>
      </w:r>
    </w:p>
    <w:p w:rsidR="005E022F" w:rsidRPr="00E67182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Kandidacijske liste grupe birača, </w:t>
      </w:r>
    </w:p>
    <w:p w:rsidR="005E022F" w:rsidRPr="00E67182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Nositelj liste 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5E022F" w:rsidRPr="00E67182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Vijećnik: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>u mandatnom razdoblju 201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.- 2017.g. </w:t>
      </w:r>
    </w:p>
    <w:p w:rsidR="005E022F" w:rsidRPr="00E67182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program je istovjetan za svaku pojedinačnu godinu) posebno se zalaže za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Promicanje i promociju programa Kandidacijske liste grupe birača, Nositelj liste </w:t>
      </w:r>
    </w:p>
    <w:p w:rsidR="005E022F" w:rsidRPr="00AF73EE" w:rsidRDefault="005E022F" w:rsidP="005E022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F73EE">
        <w:rPr>
          <w:rFonts w:ascii="Times New Roman" w:hAnsi="Times New Roman" w:cs="Times New Roman"/>
          <w:color w:val="000000"/>
          <w:sz w:val="24"/>
          <w:szCs w:val="24"/>
        </w:rPr>
        <w:t xml:space="preserve">Ivona Kapor  kroz program rada Gradskog vijeća Grada Korčule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Promicanje slobodu političkih stavova i programa među pojedincima, udrugama, </w:t>
      </w:r>
    </w:p>
    <w:p w:rsidR="005E022F" w:rsidRPr="00AF73EE" w:rsidRDefault="005E022F" w:rsidP="005E02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F73EE">
        <w:rPr>
          <w:rFonts w:ascii="Times New Roman" w:hAnsi="Times New Roman" w:cs="Times New Roman"/>
          <w:color w:val="000000"/>
          <w:sz w:val="24"/>
          <w:szCs w:val="24"/>
        </w:rPr>
        <w:t xml:space="preserve">organizacijama kroz druženje i sudjelovanje na prigodama od općeg interesa kao i Kandidacijske liste grupe birača na gradskoj, županijskoj i državnoj razini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Transparetan i svrsishodan način upravljanja Gradom na dobrobit svih građana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Pomaganje udruga i organizacija, odnosno pravnih osoba od općeg interesa i Kandidacijske liste grupe birača volontiranjenjem, financijskom potporom, te lobiranjima na gradskoj, županijskoj i državnoj razini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Rad na razvoju gospodarskog rasta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Financijska donacija od strane vijećnika/-ce Kandidacijske liste grupe birača, </w:t>
      </w:r>
    </w:p>
    <w:p w:rsidR="005E022F" w:rsidRPr="005E022F" w:rsidRDefault="005E022F" w:rsidP="005E022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E022F">
        <w:rPr>
          <w:rFonts w:ascii="Times New Roman" w:hAnsi="Times New Roman" w:cs="Times New Roman"/>
          <w:color w:val="000000"/>
          <w:sz w:val="24"/>
          <w:szCs w:val="24"/>
        </w:rPr>
        <w:t xml:space="preserve">Nositelj liste Ivona Kapor, kao fizičke osobe, poštivajući odredbe Zakona o </w:t>
      </w:r>
    </w:p>
    <w:p w:rsidR="005E022F" w:rsidRPr="005E022F" w:rsidRDefault="005E022F" w:rsidP="005E022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E022F">
        <w:rPr>
          <w:rFonts w:ascii="Times New Roman" w:hAnsi="Times New Roman" w:cs="Times New Roman"/>
          <w:color w:val="000000"/>
          <w:sz w:val="24"/>
          <w:szCs w:val="24"/>
        </w:rPr>
        <w:t xml:space="preserve">financiranju političkih stranaka, kandidacijskih lista i kandidata, odnosno Zakona o </w:t>
      </w:r>
    </w:p>
    <w:p w:rsidR="005E022F" w:rsidRPr="005E022F" w:rsidRDefault="005E022F" w:rsidP="005E022F">
      <w:pPr>
        <w:pageBreakBefore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E02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financiranju političkih aktivnosti i izborne promidžbe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Racionalno i transparentno trošenje financijskih sredstava gradskog proračuna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Realanost gospodarskog razvoja naročito u proizvodnim djelatnostima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Borba protiv korupcije i nezakonitosti u radu gradske uprave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Zalaganje za 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socijalno </w:t>
      </w:r>
      <w:r>
        <w:rPr>
          <w:rFonts w:ascii="Times New Roman" w:hAnsi="Times New Roman" w:cs="Times New Roman"/>
          <w:color w:val="000000"/>
          <w:sz w:val="24"/>
          <w:szCs w:val="24"/>
        </w:rPr>
        <w:t>pravedno zapošljavanje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 u gradske tvrtke</w:t>
      </w:r>
      <w:r>
        <w:rPr>
          <w:rFonts w:ascii="Times New Roman" w:hAnsi="Times New Roman" w:cs="Times New Roman"/>
          <w:color w:val="000000"/>
          <w:sz w:val="24"/>
          <w:szCs w:val="24"/>
        </w:rPr>
        <w:t>, te borba protiv mita i korupcije kako u politici tako i općenito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Poticanje mladih na sudjelovanje u životu Grada i donošenju vlastiti</w:t>
      </w:r>
      <w:r w:rsidR="0026068C">
        <w:rPr>
          <w:rFonts w:ascii="Times New Roman" w:hAnsi="Times New Roman" w:cs="Times New Roman"/>
          <w:color w:val="000000"/>
          <w:sz w:val="24"/>
          <w:szCs w:val="24"/>
        </w:rPr>
        <w:t>h odluka bitnih za njihovu buduć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nost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Stvaranje kvalitetne komunalne infrastrukture za razvoj grada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Stvaranje stvarnih socijalnih uvjeta za dostojanstven život svakog pojedinca </w:t>
      </w:r>
    </w:p>
    <w:p w:rsidR="005E022F" w:rsidRPr="00AD0706" w:rsidRDefault="005E022F" w:rsidP="005E02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Ekološki pristup održavanju svih brendova i vrednota Grada Korčule</w:t>
      </w:r>
    </w:p>
    <w:p w:rsidR="005E022F" w:rsidRDefault="005E022F" w:rsidP="005E022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5E022F" w:rsidRPr="00E67182" w:rsidRDefault="005E022F" w:rsidP="005E022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5E022F" w:rsidRPr="00E67182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Kandidacijska lista grupe birača </w:t>
      </w:r>
    </w:p>
    <w:p w:rsidR="005E022F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Nositelj liste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022F" w:rsidRPr="00E67182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22F" w:rsidRPr="00E67182" w:rsidRDefault="005E022F" w:rsidP="005E0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Vijećnik: </w:t>
      </w:r>
    </w:p>
    <w:p w:rsidR="005E022F" w:rsidRPr="00DB534C" w:rsidRDefault="005E022F" w:rsidP="005E02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B534C">
        <w:rPr>
          <w:rFonts w:ascii="Times New Roman" w:hAnsi="Times New Roman" w:cs="Times New Roman"/>
          <w:color w:val="000000"/>
          <w:sz w:val="24"/>
          <w:szCs w:val="24"/>
        </w:rPr>
        <w:t>Ivona Kapor</w:t>
      </w: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01" w:type="dxa"/>
        <w:tblInd w:w="93" w:type="dxa"/>
        <w:tblLook w:val="04A0"/>
      </w:tblPr>
      <w:tblGrid>
        <w:gridCol w:w="1930"/>
        <w:gridCol w:w="4526"/>
        <w:gridCol w:w="723"/>
        <w:gridCol w:w="1265"/>
      </w:tblGrid>
      <w:tr w:rsidR="00A47227" w:rsidRPr="00A47227" w:rsidTr="00A47227">
        <w:trPr>
          <w:trHeight w:val="31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GODIŠNJI FINANCIJSKI IZVJEŠTAJ</w:t>
            </w:r>
          </w:p>
        </w:tc>
      </w:tr>
      <w:tr w:rsidR="00A47227" w:rsidRPr="00A47227" w:rsidTr="00A47227">
        <w:trPr>
          <w:trHeight w:val="31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(G-FIN-IZVJ)</w:t>
            </w: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31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razdoblje od 1. siječnja do 31. prosinca 2015. godine</w:t>
            </w: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540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 i prezime člana predstavničkog člana tijela jedinice lokalne i područne (regionalne) samouprave izabranog s liste grupe birača Ivone Kapor</w:t>
            </w:r>
          </w:p>
        </w:tc>
      </w:tr>
      <w:tr w:rsidR="00A47227" w:rsidRPr="00A47227" w:rsidTr="00A47227">
        <w:trPr>
          <w:trHeight w:val="64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 člana predstavničkog tijela jedinice lokalne i područne (regionalne) samouprave izabranog s liste grupe birača Ivone Kapor 62948417706</w:t>
            </w:r>
          </w:p>
        </w:tc>
      </w:tr>
      <w:tr w:rsidR="00A47227" w:rsidRPr="00A47227" w:rsidTr="00A47227">
        <w:trPr>
          <w:trHeight w:val="61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predstavničkog tijela jedinice lokalne i područne (regionalne) samouprave: Kandidacijska lista grupe birača Ivone Kapor</w:t>
            </w: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27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452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5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AOP</w:t>
            </w:r>
          </w:p>
        </w:tc>
        <w:tc>
          <w:tcPr>
            <w:tcW w:w="126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(AOP 002 + 003 + 008)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8.793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1.331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donacija (AOP 004 + 005 +006 + 007)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1.2.1.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pravnih osoba u novcu ( iz Gradskog proračuna)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7.461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1.2.2.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pravnih osoba u obliku proizvoda ili usluga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1.2.3.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fizičkih osoba u novcu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1.2.4.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fizičkih osoba u obliku proizvoda ili usluga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prihodi ( kamate po računu)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(AOP 010 + 014 + 019)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8.700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 (AOP 011 + 012 + 013)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8.700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2.1.1.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8.700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2.1.2.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troškova volonterima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2.1.3.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usluge (AOP 015 + 017 + 018)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2.2.1.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Usluge promidžbe i informiranja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2.2.1.1.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 toga troškovi oglašavanja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2.2.2.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2.2.3.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VIŠAK PRIHODA (AOP 001 – 009)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93</w:t>
            </w:r>
          </w:p>
        </w:tc>
      </w:tr>
      <w:tr w:rsidR="00A47227" w:rsidRPr="00A47227" w:rsidTr="00A47227">
        <w:trPr>
          <w:trHeight w:val="330"/>
        </w:trPr>
        <w:tc>
          <w:tcPr>
            <w:tcW w:w="193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MANJAK PRIHODA (AOP 009 – 001)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525"/>
        </w:trPr>
        <w:tc>
          <w:tcPr>
            <w:tcW w:w="8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Potpis člana predstavničkog tijela jedinice lokalne i područne (regionalne) samouprave izabranog s liste grupe birača</w:t>
            </w: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Osoba za kontaktiranje: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Ivona Kapor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Telefon za kontakt: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098/892835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Telefax: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F01ED2" w:rsidP="00A4722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  <w:hyperlink r:id="rId6" w:history="1">
              <w:r w:rsidR="00A47227" w:rsidRPr="00A472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hr-HR"/>
                </w:rPr>
                <w:t>ivonakapor@yahoo.com</w:t>
              </w:r>
            </w:hyperlink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47227" w:rsidRPr="00A47227" w:rsidTr="00A47227">
        <w:trPr>
          <w:trHeight w:val="255"/>
        </w:trPr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722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Potvrda primitka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227" w:rsidRPr="00A47227" w:rsidRDefault="00A47227" w:rsidP="00A4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7227" w:rsidRDefault="00A47227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7227" w:rsidRDefault="00A47227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7227" w:rsidRDefault="00A47227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7227" w:rsidRDefault="00A47227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7227" w:rsidRDefault="00A47227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7227" w:rsidRDefault="00A47227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Pr="00DB534C" w:rsidRDefault="003F192C" w:rsidP="003F19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192C" w:rsidRDefault="003F192C" w:rsidP="003F19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KANDIDACIJSKA LISTA GRUPE BIRAČA</w:t>
      </w:r>
    </w:p>
    <w:p w:rsidR="003F192C" w:rsidRDefault="003F192C" w:rsidP="003F19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Nositelj liste: Ivona Kapor</w:t>
      </w:r>
    </w:p>
    <w:p w:rsidR="003F192C" w:rsidRPr="00DB534C" w:rsidRDefault="003F192C" w:rsidP="003F19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Korčula</w:t>
      </w:r>
    </w:p>
    <w:p w:rsidR="003F192C" w:rsidRPr="00DB534C" w:rsidRDefault="003F192C" w:rsidP="003F19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34C" w:rsidRDefault="003F192C" w:rsidP="003F1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92C">
        <w:rPr>
          <w:rFonts w:ascii="Times New Roman" w:hAnsi="Times New Roman" w:cs="Times New Roman"/>
          <w:sz w:val="24"/>
          <w:szCs w:val="24"/>
        </w:rPr>
        <w:t>FINANCIJSKI PLAN – VJEĆNIK IVONA KAPOR</w:t>
      </w:r>
    </w:p>
    <w:p w:rsidR="003F192C" w:rsidRDefault="003F192C" w:rsidP="003F1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od 1.siječnja do 31.prosinca 2015.</w:t>
      </w:r>
    </w:p>
    <w:p w:rsidR="003F192C" w:rsidRDefault="003F192C" w:rsidP="003F19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2410"/>
        <w:gridCol w:w="2605"/>
        <w:gridCol w:w="2322"/>
      </w:tblGrid>
      <w:tr w:rsidR="003F192C" w:rsidTr="00372B0D">
        <w:tc>
          <w:tcPr>
            <w:tcW w:w="1951" w:type="dxa"/>
          </w:tcPr>
          <w:p w:rsidR="003F192C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</w:p>
        </w:tc>
        <w:tc>
          <w:tcPr>
            <w:tcW w:w="2410" w:type="dxa"/>
          </w:tcPr>
          <w:p w:rsidR="003F192C" w:rsidRDefault="003F192C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F192C" w:rsidRDefault="003F192C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F192C" w:rsidRDefault="003F192C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prihoda</w:t>
            </w: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322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 01.01.- do 31.12.2015.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Prijenos sredstava iz 2014.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1.331,00</w:t>
            </w:r>
          </w:p>
        </w:tc>
      </w:tr>
      <w:tr w:rsidR="00372B0D" w:rsidTr="00372B0D">
        <w:tc>
          <w:tcPr>
            <w:tcW w:w="1951" w:type="dxa"/>
          </w:tcPr>
          <w:p w:rsidR="00372B0D" w:rsidRDefault="00A47227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2B0D" w:rsidRDefault="0044475C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 od pravnih osoba</w:t>
            </w: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44475C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2B0D" w:rsidTr="00372B0D">
        <w:tc>
          <w:tcPr>
            <w:tcW w:w="1951" w:type="dxa"/>
          </w:tcPr>
          <w:p w:rsidR="00372B0D" w:rsidRDefault="00A47227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2B0D" w:rsidRDefault="0044475C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Donacije od fizičkih osoba </w:t>
            </w: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44475C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Proračuna Grada Korčule za 2015.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7.461,00</w:t>
            </w:r>
          </w:p>
        </w:tc>
      </w:tr>
      <w:tr w:rsidR="00372B0D" w:rsidTr="00372B0D">
        <w:tc>
          <w:tcPr>
            <w:tcW w:w="1951" w:type="dxa"/>
          </w:tcPr>
          <w:p w:rsidR="00372B0D" w:rsidRDefault="00A47227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72B0D" w:rsidRDefault="00A47227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Bankovne kamate </w:t>
            </w: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A47227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A47227" w:rsidP="00A47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8793,00</w:t>
            </w: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RASHODA</w:t>
            </w: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Fin.rashodi</w:t>
            </w: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Bankarski i drugi troš.</w:t>
            </w:r>
          </w:p>
        </w:tc>
        <w:tc>
          <w:tcPr>
            <w:tcW w:w="2322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promidžbe</w:t>
            </w: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Vanjsko i unutarnje oglašavanje, reklamni materijali</w:t>
            </w:r>
            <w:r w:rsidR="00A47227">
              <w:rPr>
                <w:rFonts w:ascii="Times New Roman" w:hAnsi="Times New Roman" w:cs="Times New Roman"/>
                <w:sz w:val="24"/>
                <w:szCs w:val="24"/>
              </w:rPr>
              <w:t>, službena putovanja, troškovi goriva, putne karte i sl...</w:t>
            </w:r>
          </w:p>
        </w:tc>
        <w:tc>
          <w:tcPr>
            <w:tcW w:w="2322" w:type="dxa"/>
          </w:tcPr>
          <w:p w:rsidR="00372B0D" w:rsidRDefault="00A47227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8.700,00</w:t>
            </w: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rashodi</w:t>
            </w: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0D" w:rsidTr="00372B0D">
        <w:tc>
          <w:tcPr>
            <w:tcW w:w="1951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72B0D" w:rsidRDefault="00372B0D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372B0D" w:rsidRDefault="00A47227" w:rsidP="003F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8.700,00</w:t>
            </w:r>
          </w:p>
        </w:tc>
      </w:tr>
    </w:tbl>
    <w:p w:rsidR="003F192C" w:rsidRDefault="003F192C" w:rsidP="003F1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B0D" w:rsidRDefault="00372B0D" w:rsidP="003F1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Korčuli,31.12.2014.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Vjećnik: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Kapor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</w:p>
    <w:p w:rsidR="00A47227" w:rsidRDefault="00A47227" w:rsidP="00A472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KANDIDACIJSKA LISTA GRUPE BIRAČA</w:t>
      </w:r>
    </w:p>
    <w:p w:rsidR="00A47227" w:rsidRDefault="00A47227" w:rsidP="00A472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Nositelj liste: Ivona Kapor</w:t>
      </w:r>
    </w:p>
    <w:p w:rsidR="00A47227" w:rsidRPr="00DB534C" w:rsidRDefault="00A47227" w:rsidP="00A472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Korčula</w:t>
      </w:r>
    </w:p>
    <w:p w:rsidR="00A47227" w:rsidRPr="00DB534C" w:rsidRDefault="00A47227" w:rsidP="00A472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7227" w:rsidRDefault="00A47227" w:rsidP="00A47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92C">
        <w:rPr>
          <w:rFonts w:ascii="Times New Roman" w:hAnsi="Times New Roman" w:cs="Times New Roman"/>
          <w:sz w:val="24"/>
          <w:szCs w:val="24"/>
        </w:rPr>
        <w:t>FINANCIJSKI PLAN – VJEĆNIK IVONA KAPOR</w:t>
      </w:r>
    </w:p>
    <w:p w:rsidR="00A47227" w:rsidRDefault="00A47227" w:rsidP="00A47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od 1.siječnja do 31.prosinca 2016.</w:t>
      </w:r>
    </w:p>
    <w:p w:rsidR="00A47227" w:rsidRDefault="00A47227" w:rsidP="00A4722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2410"/>
        <w:gridCol w:w="2605"/>
        <w:gridCol w:w="2322"/>
      </w:tblGrid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prihoda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2322" w:type="dxa"/>
          </w:tcPr>
          <w:p w:rsidR="00A47227" w:rsidRDefault="00A47227" w:rsidP="00A47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od 01.01.- do 31.12.2016.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47227" w:rsidRDefault="00A47227" w:rsidP="00C9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Prijenos sredstava iz 201</w:t>
            </w:r>
            <w:r w:rsidR="00C97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C9725E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 od pravnih osoba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Donacije od fizičkih osoba 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Proračuna Grada Korčule za 2015.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C9725E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Bankovne kamate 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C9725E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5.094,00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RASHODA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Fin.rashodi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Bankarski i drugi troš.</w:t>
            </w: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promidžbe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Vanjsko i unutarnje oglašavanje, reklamni materijali, službena putovanja, troškovi goriva, putne karte i sl...</w:t>
            </w:r>
          </w:p>
        </w:tc>
        <w:tc>
          <w:tcPr>
            <w:tcW w:w="2322" w:type="dxa"/>
          </w:tcPr>
          <w:p w:rsidR="00A47227" w:rsidRDefault="00C9725E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rashodi</w:t>
            </w: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27" w:rsidTr="00540D05">
        <w:tc>
          <w:tcPr>
            <w:tcW w:w="1951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A47227" w:rsidRDefault="00A47227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A47227" w:rsidRDefault="00C9725E" w:rsidP="00540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</w:tbl>
    <w:p w:rsidR="00A47227" w:rsidRDefault="00A47227" w:rsidP="00A47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227" w:rsidRDefault="00A47227" w:rsidP="00A47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227" w:rsidRDefault="00A47227" w:rsidP="00A47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Korčuli,31.12.2014.</w:t>
      </w:r>
    </w:p>
    <w:p w:rsidR="00A47227" w:rsidRDefault="00A47227" w:rsidP="00A47227">
      <w:pPr>
        <w:rPr>
          <w:rFonts w:ascii="Times New Roman" w:hAnsi="Times New Roman" w:cs="Times New Roman"/>
          <w:sz w:val="24"/>
          <w:szCs w:val="24"/>
        </w:rPr>
      </w:pPr>
    </w:p>
    <w:p w:rsidR="00A47227" w:rsidRDefault="00A47227" w:rsidP="00A47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Vjećnik:</w:t>
      </w:r>
    </w:p>
    <w:p w:rsidR="00A47227" w:rsidRDefault="00A47227" w:rsidP="00A47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Kapor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</w:p>
    <w:p w:rsidR="00372B0D" w:rsidRDefault="00372B0D" w:rsidP="006C59D8">
      <w:pPr>
        <w:pStyle w:val="NoSpacing"/>
      </w:pP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Kapor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Vjećnik Gradskog vijeća Grada Korčule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Kandidacijska lista grupe birača, Nositelj liste Ivona Kapor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Korčula, Cvijetno naselje 18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62948417706</w:t>
      </w: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</w:p>
    <w:p w:rsidR="00372B0D" w:rsidRDefault="00372B0D" w:rsidP="00372B0D">
      <w:pPr>
        <w:rPr>
          <w:rFonts w:ascii="Times New Roman" w:hAnsi="Times New Roman" w:cs="Times New Roman"/>
          <w:sz w:val="24"/>
          <w:szCs w:val="24"/>
        </w:rPr>
      </w:pPr>
    </w:p>
    <w:p w:rsidR="00AF73EE" w:rsidRDefault="00AF73EE" w:rsidP="00AF7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DONACIJAMA</w:t>
      </w:r>
    </w:p>
    <w:p w:rsidR="00AF73EE" w:rsidRDefault="00AF73EE" w:rsidP="00AF73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izjavljujem da ja, Ivona Kapor, nezavisni vijećnik u Gradskom vijeću Grada Korčule, Kandidacijske liste grupe birača – nositelj liste (ja) Ivona Kapor u razdoblju od 01. siječnja do 31.prosinca 2015. </w:t>
      </w:r>
      <w:r w:rsidR="00112F5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isam primila nikakvi oblik donacije od pravnih ili fizičkih osoba.</w:t>
      </w: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Kandidacijska lista grupe birača</w:t>
      </w: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Nositelj liste Ivona Kapor</w:t>
      </w: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Vjećnik: Ivona Kapor</w:t>
      </w: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</w:p>
    <w:p w:rsidR="00AF73EE" w:rsidRDefault="00AF73EE" w:rsidP="00AF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Korčuli, 20.01.2016. godine</w:t>
      </w:r>
    </w:p>
    <w:p w:rsidR="00112F5E" w:rsidRDefault="00112F5E" w:rsidP="00AF73EE">
      <w:pPr>
        <w:rPr>
          <w:rFonts w:ascii="Times New Roman" w:hAnsi="Times New Roman" w:cs="Times New Roman"/>
          <w:sz w:val="24"/>
          <w:szCs w:val="24"/>
        </w:rPr>
      </w:pPr>
    </w:p>
    <w:p w:rsidR="00112F5E" w:rsidRDefault="00112F5E" w:rsidP="00AF73EE">
      <w:pPr>
        <w:rPr>
          <w:rFonts w:ascii="Times New Roman" w:hAnsi="Times New Roman" w:cs="Times New Roman"/>
          <w:sz w:val="24"/>
          <w:szCs w:val="24"/>
        </w:rPr>
      </w:pPr>
    </w:p>
    <w:p w:rsidR="00112F5E" w:rsidRDefault="00112F5E" w:rsidP="00AF73EE">
      <w:pPr>
        <w:rPr>
          <w:rFonts w:ascii="Times New Roman" w:hAnsi="Times New Roman" w:cs="Times New Roman"/>
          <w:sz w:val="24"/>
          <w:szCs w:val="24"/>
        </w:rPr>
      </w:pPr>
    </w:p>
    <w:p w:rsidR="0026068C" w:rsidRDefault="0026068C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Program rada vijećnika u mandat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t>201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6</w:t>
      </w:r>
      <w:r w:rsidRPr="00E67182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. godine </w:t>
      </w:r>
    </w:p>
    <w:p w:rsidR="00075EC1" w:rsidRPr="005E022F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Program rada vijećnika Kandidacijske liste grupe birača, </w:t>
      </w:r>
    </w:p>
    <w:p w:rsidR="00075EC1" w:rsidRPr="005E022F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2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Nositelj liste Ivona Kapor, u mandatu </w:t>
      </w:r>
      <w:r w:rsidRPr="005E02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2015. </w:t>
      </w: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Vijećnik : 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75EC1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5EC1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 AKTIVNOSTI VIJEĆNIKA </w:t>
      </w: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Kandidacijske liste grupe birača, </w:t>
      </w: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Nositelj liste 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Vijećnik:</w:t>
      </w:r>
      <w:r w:rsidRPr="00DB53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>u mandatnom razdoblju 201</w:t>
      </w:r>
      <w:r w:rsidR="0026068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program je istovjetan za svaku pojedinačnu godinu) posebno se zalaže za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75EC1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Aktivnije se uključiti u rad Gradskog vijeća Grada Korčule</w:t>
      </w:r>
    </w:p>
    <w:p w:rsidR="00075EC1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Informirati svoje članstvo o radu Gradskog vijeća Grada Korčule, te tražiti od članstva da daju svoje prijedloge i mišljenja, za boljitak Grada Korčule i njegovih građana</w:t>
      </w:r>
    </w:p>
    <w:p w:rsidR="00075EC1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Organizirati druženja članova nezavisne liste, organizirati humanitarne akcije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Promicanje i promociju programa Kandidacijske liste grupe birača, Nositelj liste </w:t>
      </w:r>
    </w:p>
    <w:p w:rsidR="00075EC1" w:rsidRPr="00AF73EE" w:rsidRDefault="00075EC1" w:rsidP="00075EC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F73EE">
        <w:rPr>
          <w:rFonts w:ascii="Times New Roman" w:hAnsi="Times New Roman" w:cs="Times New Roman"/>
          <w:color w:val="000000"/>
          <w:sz w:val="24"/>
          <w:szCs w:val="24"/>
        </w:rPr>
        <w:t xml:space="preserve">Ivona Kapor  kroz program rada Gradskog vijeća Grada Korčule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Promicanje slobodu političkih stavova i programa među pojedincima, udrugama, </w:t>
      </w:r>
    </w:p>
    <w:p w:rsidR="00075EC1" w:rsidRPr="00AF73EE" w:rsidRDefault="00075EC1" w:rsidP="00075E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F73EE">
        <w:rPr>
          <w:rFonts w:ascii="Times New Roman" w:hAnsi="Times New Roman" w:cs="Times New Roman"/>
          <w:color w:val="000000"/>
          <w:sz w:val="24"/>
          <w:szCs w:val="24"/>
        </w:rPr>
        <w:t xml:space="preserve">organizacijama kroz druženje i sudjelovanje na prigodama od općeg interesa kao i Kandidacijske liste grupe birača na gradskoj, županijskoj i državnoj razini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Transparetan i svrsishodan način upravljanja Gradom na dobrobit svih građana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Pomaganje udruga i organizacija, odnosno pravnih osoba od općeg interesa i Kandidacijske liste grupe birača volontiranjenjem, financijskom potporom, te lobiranjima na gradskoj, županijskoj i državnoj razini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Rad na razvoju gospodarskog rasta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Financijska donacija od strane vijećnika/-ce Kandidacijske liste grupe birača, </w:t>
      </w:r>
    </w:p>
    <w:p w:rsidR="00075EC1" w:rsidRPr="005E022F" w:rsidRDefault="00075EC1" w:rsidP="00075EC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E022F">
        <w:rPr>
          <w:rFonts w:ascii="Times New Roman" w:hAnsi="Times New Roman" w:cs="Times New Roman"/>
          <w:color w:val="000000"/>
          <w:sz w:val="24"/>
          <w:szCs w:val="24"/>
        </w:rPr>
        <w:t xml:space="preserve">Nositelj liste Ivona Kapor, kao fizičke osobe, poštivajući odredbe Zakona o </w:t>
      </w:r>
    </w:p>
    <w:p w:rsidR="00075EC1" w:rsidRPr="005E022F" w:rsidRDefault="00075EC1" w:rsidP="002606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E022F">
        <w:rPr>
          <w:rFonts w:ascii="Times New Roman" w:hAnsi="Times New Roman" w:cs="Times New Roman"/>
          <w:color w:val="000000"/>
          <w:sz w:val="24"/>
          <w:szCs w:val="24"/>
        </w:rPr>
        <w:t xml:space="preserve">financiranju političkih stranaka, kandidacijskih lista i kandidata, odnosno Zakona o financiranju političkih aktivnosti i izborne promidžbe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Racionalno i transparentno trošenje financijskih sredstava gradskog proračuna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Realanost gospodarskog razvoja naročito u proizvodnim djelatnostima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Borba protiv korupcije i nezakonitosti u radu gradske uprave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Zalaganje za 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socijalno </w:t>
      </w:r>
      <w:r>
        <w:rPr>
          <w:rFonts w:ascii="Times New Roman" w:hAnsi="Times New Roman" w:cs="Times New Roman"/>
          <w:color w:val="000000"/>
          <w:sz w:val="24"/>
          <w:szCs w:val="24"/>
        </w:rPr>
        <w:t>pravedno zapošljavanje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 u gradske tvrtke</w:t>
      </w:r>
      <w:r>
        <w:rPr>
          <w:rFonts w:ascii="Times New Roman" w:hAnsi="Times New Roman" w:cs="Times New Roman"/>
          <w:color w:val="000000"/>
          <w:sz w:val="24"/>
          <w:szCs w:val="24"/>
        </w:rPr>
        <w:t>, te borba protiv mita i korupcije kako u politici tako i općenito</w:t>
      </w: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Poticanje mladih na sudjelovanje u životu Grada i donošenju vlastitih odluka bitnih za njihovu budučnost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Stvaranje kvalitetne komunalne infrastrukture za razvoj grada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 xml:space="preserve">Stvaranje stvarnih socijalnih uvjeta za dostojanstven život svakog pojedinca </w:t>
      </w:r>
    </w:p>
    <w:p w:rsidR="00075EC1" w:rsidRPr="00AD0706" w:rsidRDefault="00075EC1" w:rsidP="00075EC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0706">
        <w:rPr>
          <w:rFonts w:ascii="Times New Roman" w:hAnsi="Times New Roman" w:cs="Times New Roman"/>
          <w:color w:val="000000"/>
          <w:sz w:val="24"/>
          <w:szCs w:val="24"/>
        </w:rPr>
        <w:t>Ekološki pristup održavanju svih brendova i vrednota Grada Korčule</w:t>
      </w:r>
    </w:p>
    <w:p w:rsidR="00075EC1" w:rsidRDefault="00075EC1" w:rsidP="00075EC1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Kandidacijska lista grupe birača </w:t>
      </w:r>
    </w:p>
    <w:p w:rsidR="00075EC1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Nositelj liste </w:t>
      </w:r>
      <w:r w:rsidRPr="00DB534C">
        <w:rPr>
          <w:rFonts w:ascii="Times New Roman" w:hAnsi="Times New Roman" w:cs="Times New Roman"/>
          <w:color w:val="000000"/>
          <w:sz w:val="24"/>
          <w:szCs w:val="24"/>
        </w:rPr>
        <w:t>Ivona Kapor</w:t>
      </w:r>
      <w:r w:rsidRPr="00E67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5EC1" w:rsidRPr="00E67182" w:rsidRDefault="00075EC1" w:rsidP="00075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7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Vijećnik: </w:t>
      </w:r>
    </w:p>
    <w:p w:rsidR="00075EC1" w:rsidRDefault="00075EC1" w:rsidP="00AF73EE">
      <w:pPr>
        <w:rPr>
          <w:rFonts w:ascii="Times New Roman" w:hAnsi="Times New Roman" w:cs="Times New Roman"/>
          <w:sz w:val="24"/>
          <w:szCs w:val="24"/>
        </w:rPr>
      </w:pPr>
      <w:r w:rsidRPr="00DB534C">
        <w:rPr>
          <w:rFonts w:ascii="Times New Roman" w:hAnsi="Times New Roman" w:cs="Times New Roman"/>
          <w:color w:val="000000"/>
          <w:sz w:val="24"/>
          <w:szCs w:val="24"/>
        </w:rPr>
        <w:t>Ivona Kapor</w:t>
      </w:r>
    </w:p>
    <w:sectPr w:rsidR="00075EC1" w:rsidSect="00AF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7E1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321066"/>
    <w:multiLevelType w:val="hybridMultilevel"/>
    <w:tmpl w:val="8050FE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B5E60"/>
    <w:multiLevelType w:val="hybridMultilevel"/>
    <w:tmpl w:val="AD88E7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79A"/>
    <w:multiLevelType w:val="hybridMultilevel"/>
    <w:tmpl w:val="7A4C4A18"/>
    <w:lvl w:ilvl="0" w:tplc="8AD6AE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1037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1EB5252"/>
    <w:multiLevelType w:val="hybridMultilevel"/>
    <w:tmpl w:val="9598624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176145"/>
    <w:multiLevelType w:val="multilevel"/>
    <w:tmpl w:val="9BF8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61A77"/>
    <w:multiLevelType w:val="hybridMultilevel"/>
    <w:tmpl w:val="D9F8A3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51819"/>
    <w:multiLevelType w:val="hybridMultilevel"/>
    <w:tmpl w:val="74D6A5E4"/>
    <w:lvl w:ilvl="0" w:tplc="8AD6AE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43C9B"/>
    <w:multiLevelType w:val="hybridMultilevel"/>
    <w:tmpl w:val="AEE4E330"/>
    <w:lvl w:ilvl="0" w:tplc="1090C7CC"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EA49E2"/>
    <w:multiLevelType w:val="hybridMultilevel"/>
    <w:tmpl w:val="EC16A652"/>
    <w:lvl w:ilvl="0" w:tplc="1090C7CC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09A8"/>
    <w:multiLevelType w:val="hybridMultilevel"/>
    <w:tmpl w:val="3B92BF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56DED"/>
    <w:multiLevelType w:val="hybridMultilevel"/>
    <w:tmpl w:val="DF3CB628"/>
    <w:lvl w:ilvl="0" w:tplc="5EECFF3A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4903"/>
    <w:rsid w:val="00015715"/>
    <w:rsid w:val="00075EC1"/>
    <w:rsid w:val="00112F5E"/>
    <w:rsid w:val="0026068C"/>
    <w:rsid w:val="00372B0D"/>
    <w:rsid w:val="003F192C"/>
    <w:rsid w:val="0044475C"/>
    <w:rsid w:val="005E022F"/>
    <w:rsid w:val="00662B6F"/>
    <w:rsid w:val="006C59D8"/>
    <w:rsid w:val="00754903"/>
    <w:rsid w:val="007921AE"/>
    <w:rsid w:val="00A47227"/>
    <w:rsid w:val="00AD0706"/>
    <w:rsid w:val="00AF73EE"/>
    <w:rsid w:val="00B670CA"/>
    <w:rsid w:val="00C81D45"/>
    <w:rsid w:val="00C9725E"/>
    <w:rsid w:val="00DB534C"/>
    <w:rsid w:val="00E67182"/>
    <w:rsid w:val="00F0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7182"/>
    <w:rPr>
      <w:b/>
      <w:bCs/>
    </w:rPr>
  </w:style>
  <w:style w:type="paragraph" w:customStyle="1" w:styleId="Default">
    <w:name w:val="Default"/>
    <w:rsid w:val="00E67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182"/>
    <w:pPr>
      <w:ind w:left="720"/>
      <w:contextualSpacing/>
    </w:pPr>
  </w:style>
  <w:style w:type="table" w:styleId="TableGrid">
    <w:name w:val="Table Grid"/>
    <w:basedOn w:val="TableNormal"/>
    <w:uiPriority w:val="59"/>
    <w:rsid w:val="003F1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C5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47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5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6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D5D5D5"/>
                    <w:bottom w:val="single" w:sz="6" w:space="15" w:color="D5D5D5"/>
                    <w:right w:val="single" w:sz="6" w:space="15" w:color="D5D5D5"/>
                  </w:divBdr>
                </w:div>
              </w:divsChild>
            </w:div>
          </w:divsChild>
        </w:div>
      </w:divsChild>
    </w:div>
    <w:div w:id="1725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onakapo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D2A37-FDC9-4944-AF3D-7E546D76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5188</TotalTime>
  <Pages>10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Silvano</cp:lastModifiedBy>
  <cp:revision>6</cp:revision>
  <cp:lastPrinted>2016-02-26T09:43:00Z</cp:lastPrinted>
  <dcterms:created xsi:type="dcterms:W3CDTF">2016-01-31T19:30:00Z</dcterms:created>
  <dcterms:modified xsi:type="dcterms:W3CDTF">2016-02-26T10:03:00Z</dcterms:modified>
</cp:coreProperties>
</file>