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5218"/>
      </w:tblGrid>
      <w:tr w:rsidR="00453C97" w:rsidRPr="00996D3B" w14:paraId="7D328EDD" w14:textId="77777777" w:rsidTr="0038054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54F8670" w14:textId="77777777" w:rsidR="00453C97" w:rsidRPr="00996D3B" w:rsidRDefault="00453C97" w:rsidP="00380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36E56CA0" w14:textId="77777777" w:rsidR="00453C97" w:rsidRPr="00996D3B" w:rsidRDefault="00453C97" w:rsidP="00380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D3B">
              <w:rPr>
                <w:rFonts w:ascii="Times New Roman" w:hAnsi="Times New Roman" w:cs="Times New Roman"/>
                <w:b/>
                <w:bCs/>
              </w:rPr>
              <w:t xml:space="preserve">U POSTUPKU DONOŠENJA </w:t>
            </w:r>
          </w:p>
          <w:p w14:paraId="1A850C38" w14:textId="77777777" w:rsidR="00453C97" w:rsidRPr="00996D3B" w:rsidRDefault="00453C97" w:rsidP="0038054C">
            <w:pPr>
              <w:pStyle w:val="BodyText"/>
              <w:spacing w:before="5" w:line="276" w:lineRule="auto"/>
              <w:jc w:val="both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 w:rsidR="00453C97" w:rsidRPr="008A3740" w14:paraId="785C0FD8" w14:textId="77777777" w:rsidTr="0038054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9FC247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0A6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5D2F9B0" w14:textId="77777777" w:rsidR="008A3740" w:rsidRPr="008A3740" w:rsidRDefault="00453C97" w:rsidP="008A374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37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</w:t>
            </w:r>
            <w:r w:rsidR="008A3740" w:rsidRPr="008A3740">
              <w:rPr>
                <w:rFonts w:ascii="Times New Roman" w:hAnsi="Times New Roman" w:cs="Times New Roman"/>
                <w:bCs/>
                <w:sz w:val="20"/>
                <w:szCs w:val="20"/>
              </w:rPr>
              <w:t>ODLUKA</w:t>
            </w:r>
          </w:p>
          <w:p w14:paraId="7D74793D" w14:textId="41CD9F55" w:rsidR="00453C97" w:rsidRPr="008A3740" w:rsidRDefault="008A3740" w:rsidP="008A3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A3740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BC6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37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PRIJENOSU RECIKLAŽNOG DVORIŠTA NA UPRAVLJANJE I KORIŠTENJE KTD HOBER </w:t>
            </w:r>
            <w:r w:rsidR="0060502E">
              <w:rPr>
                <w:rFonts w:ascii="Times New Roman" w:hAnsi="Times New Roman" w:cs="Times New Roman"/>
                <w:bCs/>
                <w:sz w:val="20"/>
                <w:szCs w:val="20"/>
              </w:rPr>
              <w:t>D.O.O.</w:t>
            </w:r>
          </w:p>
        </w:tc>
      </w:tr>
      <w:tr w:rsidR="00453C97" w:rsidRPr="00F040A6" w14:paraId="4498789C" w14:textId="77777777" w:rsidTr="0038054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D8C6E1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0A6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5297DA" w14:textId="77777777" w:rsidR="00453C97" w:rsidRPr="00F040A6" w:rsidRDefault="00453C97" w:rsidP="0038054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40A6">
              <w:rPr>
                <w:rFonts w:ascii="Times New Roman" w:hAnsi="Times New Roman" w:cs="Times New Roman"/>
                <w:bCs/>
              </w:rPr>
              <w:t>Upravni odjel za upravljanje Gradskom imovinom, gospodarstvo i turizam</w:t>
            </w:r>
          </w:p>
        </w:tc>
      </w:tr>
      <w:tr w:rsidR="00453C97" w:rsidRPr="00F040A6" w14:paraId="055FE64A" w14:textId="77777777" w:rsidTr="0038054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857E086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0A6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E4D4514" w14:textId="77777777" w:rsidR="00453C97" w:rsidRPr="00F040A6" w:rsidRDefault="00453C97" w:rsidP="0038054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40A6">
              <w:rPr>
                <w:rFonts w:ascii="Times New Roman" w:hAnsi="Times New Roman" w:cs="Times New Roman"/>
                <w:bCs/>
              </w:rPr>
              <w:t>Aktivno učešće zainteresiranih u kreiranju akta.</w:t>
            </w:r>
          </w:p>
        </w:tc>
      </w:tr>
      <w:tr w:rsidR="00453C97" w:rsidRPr="00F040A6" w14:paraId="0AC4FFB8" w14:textId="77777777" w:rsidTr="0038054C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124613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0A6">
              <w:rPr>
                <w:rFonts w:ascii="Times New Roman" w:hAnsi="Times New Roman" w:cs="Times New Roman"/>
                <w:b/>
                <w:bCs/>
              </w:rPr>
              <w:t xml:space="preserve">Objava dokumenata za savjetovanje </w:t>
            </w:r>
          </w:p>
          <w:p w14:paraId="171732A7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FFEEBC9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A863ED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40E2FC5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0A6">
              <w:rPr>
                <w:rFonts w:ascii="Times New Roman" w:hAnsi="Times New Roman" w:cs="Times New Roman"/>
                <w:b/>
                <w:bCs/>
              </w:rPr>
              <w:t xml:space="preserve">Razdoblje provedbe savjetovanja </w:t>
            </w:r>
          </w:p>
          <w:p w14:paraId="3F4B8D01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6D438B" w14:textId="6CD21344" w:rsidR="00453C97" w:rsidRPr="00F040A6" w:rsidRDefault="00453C97" w:rsidP="0038054C">
            <w:pPr>
              <w:jc w:val="center"/>
              <w:rPr>
                <w:rFonts w:ascii="Times New Roman" w:hAnsi="Times New Roman" w:cs="Times New Roman"/>
              </w:rPr>
            </w:pPr>
            <w:r w:rsidRPr="00F040A6">
              <w:rPr>
                <w:rFonts w:ascii="Times New Roman" w:hAnsi="Times New Roman" w:cs="Times New Roman"/>
              </w:rPr>
              <w:t>Nacrt</w:t>
            </w:r>
            <w:r w:rsidR="008A3740">
              <w:rPr>
                <w:rFonts w:ascii="Times New Roman" w:hAnsi="Times New Roman" w:cs="Times New Roman"/>
              </w:rPr>
              <w:t xml:space="preserve"> Odluke</w:t>
            </w:r>
            <w:r w:rsidRPr="00F040A6">
              <w:rPr>
                <w:rFonts w:ascii="Times New Roman" w:hAnsi="Times New Roman" w:cs="Times New Roman"/>
              </w:rPr>
              <w:t xml:space="preserve"> objavljen je na internetskoj stranici Grada Korčule. </w:t>
            </w:r>
          </w:p>
        </w:tc>
      </w:tr>
      <w:tr w:rsidR="00453C97" w:rsidRPr="00F040A6" w14:paraId="6EB80712" w14:textId="77777777" w:rsidTr="0038054C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92EF9D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9FF359A" w14:textId="4EC37C60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040A6">
              <w:rPr>
                <w:rFonts w:ascii="Times New Roman" w:hAnsi="Times New Roman" w:cs="Times New Roman"/>
                <w:bCs/>
              </w:rPr>
              <w:t xml:space="preserve">Savjetovanje s javnošću je trajalo od </w:t>
            </w:r>
            <w:r w:rsidR="00605F50">
              <w:rPr>
                <w:rFonts w:ascii="Times New Roman" w:hAnsi="Times New Roman" w:cs="Times New Roman"/>
                <w:bCs/>
              </w:rPr>
              <w:t>11.09.2025-21.9.2025. godine</w:t>
            </w:r>
          </w:p>
        </w:tc>
      </w:tr>
      <w:tr w:rsidR="00453C97" w:rsidRPr="00F040A6" w14:paraId="0C002210" w14:textId="77777777" w:rsidTr="0038054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F42B3C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0A6">
              <w:rPr>
                <w:rFonts w:ascii="Times New Roman" w:hAnsi="Times New Roman" w:cs="Times New Roman"/>
                <w:b/>
                <w:bCs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2B73A4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040A6">
              <w:rPr>
                <w:rFonts w:ascii="Times New Roman" w:hAnsi="Times New Roman" w:cs="Times New Roman"/>
                <w:bCs/>
              </w:rPr>
              <w:t>Predstavnici zainteresirane javnosti nisu imali komentare ni prijedloge.</w:t>
            </w:r>
          </w:p>
        </w:tc>
      </w:tr>
      <w:tr w:rsidR="00453C97" w:rsidRPr="00F040A6" w14:paraId="4B4A1803" w14:textId="77777777" w:rsidTr="0038054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277E39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0A6">
              <w:rPr>
                <w:rFonts w:ascii="Times New Roman" w:hAnsi="Times New Roman" w:cs="Times New Roman"/>
                <w:b/>
                <w:bCs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225CAD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040A6">
              <w:rPr>
                <w:rFonts w:ascii="Times New Roman" w:hAnsi="Times New Roman" w:cs="Times New Roman"/>
                <w:bCs/>
              </w:rPr>
              <w:t>____________________________</w:t>
            </w:r>
          </w:p>
        </w:tc>
      </w:tr>
      <w:tr w:rsidR="00453C97" w:rsidRPr="00F040A6" w14:paraId="68A3E0E4" w14:textId="77777777" w:rsidTr="0038054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8809A5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0A6">
              <w:rPr>
                <w:rFonts w:ascii="Times New Roman" w:hAnsi="Times New Roman" w:cs="Times New Roman"/>
                <w:b/>
                <w:bCs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1E707FD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040A6">
              <w:rPr>
                <w:rFonts w:ascii="Times New Roman" w:hAnsi="Times New Roman" w:cs="Times New Roman"/>
                <w:bCs/>
              </w:rPr>
              <w:t>____________________________</w:t>
            </w:r>
          </w:p>
          <w:p w14:paraId="372A30EE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53C97" w:rsidRPr="00F040A6" w14:paraId="197F04BD" w14:textId="77777777" w:rsidTr="0038054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1F78123" w14:textId="77777777" w:rsidR="00453C97" w:rsidRPr="00F040A6" w:rsidRDefault="00453C97" w:rsidP="0038054C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0A6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F2214A6" w14:textId="77777777" w:rsidR="00453C97" w:rsidRPr="00F040A6" w:rsidRDefault="00453C97" w:rsidP="0038054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040A6">
              <w:rPr>
                <w:rFonts w:ascii="Times New Roman" w:hAnsi="Times New Roman" w:cs="Times New Roman"/>
                <w:bCs/>
              </w:rPr>
              <w:t>Troškovi javnog savjetovanja nisu iziskivali dodatne financijske troškove.</w:t>
            </w:r>
          </w:p>
        </w:tc>
      </w:tr>
    </w:tbl>
    <w:p w14:paraId="38E597BC" w14:textId="77777777" w:rsidR="00453C97" w:rsidRDefault="00453C97" w:rsidP="00453C97">
      <w:pPr>
        <w:rPr>
          <w:rFonts w:ascii="Times New Roman" w:eastAsia="Calibri" w:hAnsi="Times New Roman" w:cs="Times New Roman"/>
          <w:lang w:eastAsia="en-US"/>
        </w:rPr>
      </w:pPr>
    </w:p>
    <w:p w14:paraId="036CCF01" w14:textId="77777777" w:rsidR="0097396A" w:rsidRPr="0097396A" w:rsidRDefault="0097396A" w:rsidP="0097396A">
      <w:pPr>
        <w:pStyle w:val="NoSpacing"/>
        <w:rPr>
          <w:rFonts w:eastAsia="Calibri"/>
          <w:lang w:eastAsia="en-US"/>
        </w:rPr>
      </w:pPr>
      <w:r w:rsidRPr="0097396A">
        <w:rPr>
          <w:rFonts w:eastAsia="Calibri"/>
          <w:lang w:eastAsia="en-US"/>
        </w:rPr>
        <w:t>KLASA: 013-03/25-01/04</w:t>
      </w:r>
    </w:p>
    <w:p w14:paraId="004E1E14" w14:textId="1A594208" w:rsidR="0097396A" w:rsidRPr="0097396A" w:rsidRDefault="0097396A" w:rsidP="0097396A">
      <w:pPr>
        <w:pStyle w:val="NoSpacing"/>
        <w:rPr>
          <w:rFonts w:eastAsia="Calibri"/>
          <w:lang w:eastAsia="en-US"/>
        </w:rPr>
      </w:pPr>
      <w:r w:rsidRPr="0097396A">
        <w:rPr>
          <w:rFonts w:eastAsia="Calibri"/>
          <w:lang w:eastAsia="en-US"/>
        </w:rPr>
        <w:t>URBROJ: 2117-9-03/1-25-0</w:t>
      </w:r>
      <w:r>
        <w:rPr>
          <w:rFonts w:eastAsia="Calibri"/>
          <w:lang w:eastAsia="en-US"/>
        </w:rPr>
        <w:t>2</w:t>
      </w:r>
    </w:p>
    <w:p w14:paraId="4FE48808" w14:textId="732FE43C" w:rsidR="0097396A" w:rsidRPr="0097396A" w:rsidRDefault="0097396A" w:rsidP="0097396A">
      <w:pPr>
        <w:pStyle w:val="NoSpacing"/>
        <w:rPr>
          <w:rFonts w:eastAsia="Calibri"/>
          <w:lang w:eastAsia="en-US"/>
        </w:rPr>
      </w:pPr>
      <w:r w:rsidRPr="0097396A">
        <w:rPr>
          <w:rFonts w:eastAsia="Calibri"/>
          <w:lang w:eastAsia="en-US"/>
        </w:rPr>
        <w:t xml:space="preserve">Korčula, </w:t>
      </w:r>
      <w:r>
        <w:rPr>
          <w:rFonts w:eastAsia="Calibri"/>
          <w:lang w:eastAsia="en-US"/>
        </w:rPr>
        <w:t>08.10.2025.</w:t>
      </w:r>
    </w:p>
    <w:p w14:paraId="5FC282FF" w14:textId="77777777" w:rsidR="0097396A" w:rsidRPr="00F040A6" w:rsidRDefault="0097396A" w:rsidP="00453C97">
      <w:pPr>
        <w:rPr>
          <w:rFonts w:ascii="Times New Roman" w:eastAsia="Calibri" w:hAnsi="Times New Roman" w:cs="Times New Roman"/>
          <w:lang w:eastAsia="en-US"/>
        </w:rPr>
      </w:pPr>
    </w:p>
    <w:p w14:paraId="3FDD6907" w14:textId="77777777" w:rsidR="00453C97" w:rsidRPr="00F040A6" w:rsidRDefault="00453C97" w:rsidP="00453C97">
      <w:pPr>
        <w:rPr>
          <w:rFonts w:ascii="Times New Roman" w:hAnsi="Times New Roman" w:cs="Times New Roman"/>
        </w:rPr>
      </w:pPr>
      <w:r w:rsidRPr="00F040A6">
        <w:rPr>
          <w:rFonts w:ascii="Times New Roman" w:hAnsi="Times New Roman" w:cs="Times New Roman"/>
        </w:rPr>
        <w:t xml:space="preserve">                                                                                                           Izvješće izradila</w:t>
      </w:r>
    </w:p>
    <w:p w14:paraId="2C12F774" w14:textId="77777777" w:rsidR="00453C97" w:rsidRPr="00F040A6" w:rsidRDefault="00453C97" w:rsidP="00453C97">
      <w:pPr>
        <w:rPr>
          <w:rFonts w:ascii="Times New Roman" w:hAnsi="Times New Roman" w:cs="Times New Roman"/>
        </w:rPr>
      </w:pPr>
      <w:r w:rsidRPr="00F040A6">
        <w:rPr>
          <w:rFonts w:ascii="Times New Roman" w:hAnsi="Times New Roman" w:cs="Times New Roman"/>
        </w:rPr>
        <w:t xml:space="preserve">                                                                                                    Željka Marunović, dipl.iur.          </w:t>
      </w:r>
    </w:p>
    <w:p w14:paraId="6EABE2AC" w14:textId="77777777" w:rsidR="00453C97" w:rsidRPr="00F040A6" w:rsidRDefault="00453C97" w:rsidP="00453C97">
      <w:pPr>
        <w:rPr>
          <w:rFonts w:ascii="Times New Roman" w:hAnsi="Times New Roman" w:cs="Times New Roman"/>
        </w:rPr>
      </w:pPr>
    </w:p>
    <w:p w14:paraId="27429C4B" w14:textId="77777777" w:rsidR="00AF5F7D" w:rsidRDefault="00AF5F7D"/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97"/>
    <w:rsid w:val="001A335A"/>
    <w:rsid w:val="00295B90"/>
    <w:rsid w:val="003178AD"/>
    <w:rsid w:val="00453C97"/>
    <w:rsid w:val="00517B59"/>
    <w:rsid w:val="0060502E"/>
    <w:rsid w:val="00605F50"/>
    <w:rsid w:val="00653DF6"/>
    <w:rsid w:val="006F4D85"/>
    <w:rsid w:val="008A3740"/>
    <w:rsid w:val="008D3E3C"/>
    <w:rsid w:val="0097396A"/>
    <w:rsid w:val="00A728E8"/>
    <w:rsid w:val="00AF5F7D"/>
    <w:rsid w:val="00BC6055"/>
    <w:rsid w:val="00C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A5F1"/>
  <w15:chartTrackingRefBased/>
  <w15:docId w15:val="{346C8F77-CC09-4B58-9C42-B3E4C09B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97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C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C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C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C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C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C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C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C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C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C9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3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C9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3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C9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3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C9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453C97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53C97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53C97"/>
    <w:pPr>
      <w:spacing w:after="0" w:line="240" w:lineRule="auto"/>
    </w:pPr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Nikolina Grbin</cp:lastModifiedBy>
  <cp:revision>2</cp:revision>
  <dcterms:created xsi:type="dcterms:W3CDTF">2025-10-09T12:53:00Z</dcterms:created>
  <dcterms:modified xsi:type="dcterms:W3CDTF">2025-10-09T12:53:00Z</dcterms:modified>
</cp:coreProperties>
</file>